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2843A" w14:textId="2BAE4F19" w:rsidR="003D6F92" w:rsidRPr="007E2522" w:rsidRDefault="009F1D9B" w:rsidP="009F1D9B">
      <w:pPr>
        <w:pStyle w:val="Tijeloteksta3"/>
        <w:ind w:left="576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 xml:space="preserve">     </w:t>
      </w:r>
      <w:r w:rsidR="0050771D">
        <w:rPr>
          <w:i/>
          <w:sz w:val="28"/>
          <w:szCs w:val="28"/>
          <w:lang w:val="hr-HR"/>
        </w:rPr>
        <w:tab/>
      </w:r>
    </w:p>
    <w:p w14:paraId="6F116FA3" w14:textId="0786470C" w:rsidR="003D47AD" w:rsidRPr="007E2522" w:rsidRDefault="00E672BB" w:rsidP="00E672BB">
      <w:pPr>
        <w:pStyle w:val="Tijeloteksta3"/>
        <w:jc w:val="both"/>
        <w:rPr>
          <w:sz w:val="24"/>
          <w:szCs w:val="24"/>
          <w:lang w:val="hr-HR"/>
        </w:rPr>
      </w:pPr>
      <w:r w:rsidRPr="007E2522">
        <w:rPr>
          <w:sz w:val="24"/>
          <w:szCs w:val="24"/>
          <w:lang w:val="hr-HR"/>
        </w:rPr>
        <w:tab/>
      </w:r>
    </w:p>
    <w:p w14:paraId="2F9F2C47" w14:textId="55E42F6F" w:rsidR="00E672BB" w:rsidRPr="00CC6570" w:rsidRDefault="00E672BB" w:rsidP="009F1D9B">
      <w:pPr>
        <w:pStyle w:val="Tijeloteksta3"/>
        <w:ind w:firstLine="720"/>
        <w:jc w:val="both"/>
        <w:rPr>
          <w:sz w:val="24"/>
          <w:szCs w:val="24"/>
          <w:lang w:val="hr-HR"/>
        </w:rPr>
      </w:pPr>
      <w:r w:rsidRPr="00CC6570">
        <w:rPr>
          <w:sz w:val="24"/>
          <w:szCs w:val="24"/>
          <w:lang w:val="hr-HR"/>
        </w:rPr>
        <w:t>Na temelju članka 8</w:t>
      </w:r>
      <w:r w:rsidR="002B05EF" w:rsidRPr="00CC6570">
        <w:rPr>
          <w:sz w:val="24"/>
          <w:szCs w:val="24"/>
          <w:lang w:val="hr-HR"/>
        </w:rPr>
        <w:t xml:space="preserve">2. stavka 2. </w:t>
      </w:r>
      <w:r w:rsidRPr="00CC6570">
        <w:rPr>
          <w:sz w:val="24"/>
          <w:szCs w:val="24"/>
          <w:lang w:val="hr-HR"/>
        </w:rPr>
        <w:t xml:space="preserve">Pravilnika o proračunskom računovodstvu i računskom planu („Narodne novine“ broj </w:t>
      </w:r>
      <w:r w:rsidR="005D7A4D" w:rsidRPr="00CC6570">
        <w:rPr>
          <w:sz w:val="24"/>
          <w:szCs w:val="24"/>
          <w:lang w:val="hr-HR"/>
        </w:rPr>
        <w:t>1</w:t>
      </w:r>
      <w:r w:rsidR="00844401" w:rsidRPr="00CC6570">
        <w:rPr>
          <w:sz w:val="24"/>
          <w:szCs w:val="24"/>
          <w:lang w:val="hr-HR"/>
        </w:rPr>
        <w:t>2</w:t>
      </w:r>
      <w:r w:rsidR="005D7A4D" w:rsidRPr="00CC6570">
        <w:rPr>
          <w:sz w:val="24"/>
          <w:szCs w:val="24"/>
          <w:lang w:val="hr-HR"/>
        </w:rPr>
        <w:t>4/1</w:t>
      </w:r>
      <w:r w:rsidR="00844401" w:rsidRPr="00CC6570">
        <w:rPr>
          <w:sz w:val="24"/>
          <w:szCs w:val="24"/>
          <w:lang w:val="hr-HR"/>
        </w:rPr>
        <w:t>4</w:t>
      </w:r>
      <w:r w:rsidR="00615AF2" w:rsidRPr="00CC6570">
        <w:rPr>
          <w:sz w:val="24"/>
          <w:szCs w:val="24"/>
          <w:lang w:val="hr-HR"/>
        </w:rPr>
        <w:t xml:space="preserve">, </w:t>
      </w:r>
      <w:r w:rsidR="00A86C22" w:rsidRPr="00CC6570">
        <w:rPr>
          <w:sz w:val="24"/>
          <w:szCs w:val="24"/>
          <w:lang w:val="hr-HR"/>
        </w:rPr>
        <w:t>115/15,</w:t>
      </w:r>
      <w:r w:rsidR="002722B5" w:rsidRPr="00CC6570">
        <w:rPr>
          <w:sz w:val="24"/>
          <w:szCs w:val="24"/>
          <w:lang w:val="hr-HR"/>
        </w:rPr>
        <w:t xml:space="preserve"> </w:t>
      </w:r>
      <w:r w:rsidR="00615AF2" w:rsidRPr="00CC6570">
        <w:rPr>
          <w:sz w:val="24"/>
          <w:szCs w:val="24"/>
          <w:lang w:val="hr-HR"/>
        </w:rPr>
        <w:t>87/16</w:t>
      </w:r>
      <w:r w:rsidR="002722B5" w:rsidRPr="00CC6570">
        <w:rPr>
          <w:sz w:val="24"/>
          <w:szCs w:val="24"/>
          <w:lang w:val="hr-HR"/>
        </w:rPr>
        <w:t>,</w:t>
      </w:r>
      <w:r w:rsidR="00084820" w:rsidRPr="00CC6570">
        <w:rPr>
          <w:sz w:val="24"/>
          <w:szCs w:val="24"/>
          <w:lang w:val="hr-HR"/>
        </w:rPr>
        <w:t xml:space="preserve"> </w:t>
      </w:r>
      <w:r w:rsidR="000F2DE0" w:rsidRPr="00CC6570">
        <w:rPr>
          <w:sz w:val="24"/>
          <w:szCs w:val="24"/>
          <w:lang w:val="hr-HR"/>
        </w:rPr>
        <w:t>3</w:t>
      </w:r>
      <w:r w:rsidR="00A86C22" w:rsidRPr="00CC6570">
        <w:rPr>
          <w:sz w:val="24"/>
          <w:szCs w:val="24"/>
          <w:lang w:val="hr-HR"/>
        </w:rPr>
        <w:t>/18</w:t>
      </w:r>
      <w:r w:rsidR="008C1273" w:rsidRPr="00CC6570">
        <w:rPr>
          <w:sz w:val="24"/>
          <w:szCs w:val="24"/>
          <w:lang w:val="hr-HR"/>
        </w:rPr>
        <w:t xml:space="preserve">, </w:t>
      </w:r>
      <w:r w:rsidR="00084820" w:rsidRPr="00CC6570">
        <w:rPr>
          <w:sz w:val="24"/>
          <w:szCs w:val="24"/>
          <w:lang w:val="hr-HR"/>
        </w:rPr>
        <w:t>126/19</w:t>
      </w:r>
      <w:r w:rsidR="002722B5" w:rsidRPr="00CC6570">
        <w:rPr>
          <w:sz w:val="24"/>
          <w:szCs w:val="24"/>
          <w:lang w:val="hr-HR"/>
        </w:rPr>
        <w:t xml:space="preserve"> i 108/20</w:t>
      </w:r>
      <w:r w:rsidR="005D7A4D" w:rsidRPr="00CC6570">
        <w:rPr>
          <w:sz w:val="24"/>
          <w:szCs w:val="24"/>
          <w:lang w:val="hr-HR"/>
        </w:rPr>
        <w:t>) i članka 3</w:t>
      </w:r>
      <w:r w:rsidR="009C74D5" w:rsidRPr="00CC6570">
        <w:rPr>
          <w:sz w:val="24"/>
          <w:szCs w:val="24"/>
          <w:lang w:val="hr-HR"/>
        </w:rPr>
        <w:t>7</w:t>
      </w:r>
      <w:r w:rsidRPr="00CC6570">
        <w:rPr>
          <w:sz w:val="24"/>
          <w:szCs w:val="24"/>
          <w:lang w:val="hr-HR"/>
        </w:rPr>
        <w:t xml:space="preserve">. Statuta Grada Šibenika („Službeni </w:t>
      </w:r>
      <w:r w:rsidR="005D7A4D" w:rsidRPr="00CC6570">
        <w:rPr>
          <w:sz w:val="24"/>
          <w:szCs w:val="24"/>
          <w:lang w:val="hr-HR"/>
        </w:rPr>
        <w:t>glasnik Grada Šibenika</w:t>
      </w:r>
      <w:r w:rsidRPr="00CC6570">
        <w:rPr>
          <w:sz w:val="24"/>
          <w:szCs w:val="24"/>
          <w:lang w:val="hr-HR"/>
        </w:rPr>
        <w:t xml:space="preserve">“ broj </w:t>
      </w:r>
      <w:r w:rsidR="009C74D5" w:rsidRPr="00CC6570">
        <w:rPr>
          <w:sz w:val="24"/>
          <w:szCs w:val="24"/>
          <w:lang w:val="hr-HR"/>
        </w:rPr>
        <w:t>2/21</w:t>
      </w:r>
      <w:r w:rsidRPr="00CC6570">
        <w:rPr>
          <w:sz w:val="24"/>
          <w:szCs w:val="24"/>
          <w:lang w:val="hr-HR"/>
        </w:rPr>
        <w:t>), Gradsko vijeće Grada Šibenika, na</w:t>
      </w:r>
      <w:r w:rsidR="006D0BC6" w:rsidRPr="00CC6570">
        <w:rPr>
          <w:sz w:val="24"/>
          <w:szCs w:val="24"/>
          <w:lang w:val="hr-HR"/>
        </w:rPr>
        <w:t xml:space="preserve"> </w:t>
      </w:r>
      <w:r w:rsidR="00980BF4">
        <w:rPr>
          <w:sz w:val="24"/>
          <w:szCs w:val="24"/>
          <w:lang w:val="hr-HR"/>
        </w:rPr>
        <w:t>14.</w:t>
      </w:r>
      <w:r w:rsidR="006D0BC6" w:rsidRPr="00CC6570">
        <w:rPr>
          <w:sz w:val="24"/>
          <w:szCs w:val="24"/>
          <w:lang w:val="hr-HR"/>
        </w:rPr>
        <w:t xml:space="preserve">  </w:t>
      </w:r>
      <w:r w:rsidR="0049280D" w:rsidRPr="00CC6570">
        <w:rPr>
          <w:sz w:val="24"/>
          <w:szCs w:val="24"/>
          <w:lang w:val="hr-HR"/>
        </w:rPr>
        <w:t>sjednici od</w:t>
      </w:r>
      <w:r w:rsidR="00980BF4">
        <w:rPr>
          <w:sz w:val="24"/>
          <w:szCs w:val="24"/>
          <w:lang w:val="hr-HR"/>
        </w:rPr>
        <w:t xml:space="preserve"> 16.</w:t>
      </w:r>
      <w:r w:rsidR="00E6632F">
        <w:rPr>
          <w:sz w:val="24"/>
          <w:szCs w:val="24"/>
          <w:lang w:val="hr-HR"/>
        </w:rPr>
        <w:t xml:space="preserve"> </w:t>
      </w:r>
      <w:r w:rsidR="008F717B">
        <w:rPr>
          <w:sz w:val="24"/>
          <w:szCs w:val="24"/>
          <w:lang w:val="hr-HR"/>
        </w:rPr>
        <w:t xml:space="preserve"> </w:t>
      </w:r>
      <w:r w:rsidR="00E6632F">
        <w:rPr>
          <w:sz w:val="24"/>
          <w:szCs w:val="24"/>
          <w:lang w:val="hr-HR"/>
        </w:rPr>
        <w:t xml:space="preserve">lipnja </w:t>
      </w:r>
      <w:r w:rsidR="0049280D" w:rsidRPr="00CC6570">
        <w:rPr>
          <w:sz w:val="24"/>
          <w:szCs w:val="24"/>
          <w:lang w:val="hr-HR"/>
        </w:rPr>
        <w:t>20</w:t>
      </w:r>
      <w:r w:rsidR="00B810E6" w:rsidRPr="00CC6570">
        <w:rPr>
          <w:sz w:val="24"/>
          <w:szCs w:val="24"/>
          <w:lang w:val="hr-HR"/>
        </w:rPr>
        <w:t>2</w:t>
      </w:r>
      <w:r w:rsidR="009A4E36" w:rsidRPr="00CC6570">
        <w:rPr>
          <w:sz w:val="24"/>
          <w:szCs w:val="24"/>
          <w:lang w:val="hr-HR"/>
        </w:rPr>
        <w:t>3</w:t>
      </w:r>
      <w:r w:rsidRPr="00CC6570">
        <w:rPr>
          <w:sz w:val="24"/>
          <w:szCs w:val="24"/>
          <w:lang w:val="hr-HR"/>
        </w:rPr>
        <w:t>. godine, donosi</w:t>
      </w:r>
    </w:p>
    <w:p w14:paraId="08725D3D" w14:textId="77777777" w:rsidR="009F1D9B" w:rsidRPr="00CC6570" w:rsidRDefault="009F1D9B" w:rsidP="009F1D9B">
      <w:pPr>
        <w:pStyle w:val="Tijeloteksta3"/>
        <w:rPr>
          <w:b/>
          <w:sz w:val="28"/>
          <w:szCs w:val="28"/>
          <w:lang w:val="hr-HR"/>
        </w:rPr>
      </w:pPr>
    </w:p>
    <w:p w14:paraId="266F9E8A" w14:textId="77777777" w:rsidR="00C75431" w:rsidRPr="00CC6570" w:rsidRDefault="00C75431" w:rsidP="009F1D9B">
      <w:pPr>
        <w:pStyle w:val="Tijeloteksta3"/>
        <w:rPr>
          <w:b/>
          <w:sz w:val="28"/>
          <w:szCs w:val="28"/>
          <w:lang w:val="hr-HR"/>
        </w:rPr>
      </w:pPr>
    </w:p>
    <w:p w14:paraId="2321E283" w14:textId="77777777" w:rsidR="00E672BB" w:rsidRPr="00CC6570" w:rsidRDefault="00E672BB" w:rsidP="00162E04">
      <w:pPr>
        <w:pStyle w:val="Tijeloteksta3"/>
        <w:jc w:val="center"/>
        <w:rPr>
          <w:b/>
          <w:sz w:val="28"/>
          <w:szCs w:val="28"/>
          <w:lang w:val="hr-HR"/>
        </w:rPr>
      </w:pPr>
      <w:r w:rsidRPr="00CC6570">
        <w:rPr>
          <w:b/>
          <w:sz w:val="28"/>
          <w:szCs w:val="28"/>
          <w:lang w:val="hr-HR"/>
        </w:rPr>
        <w:t>O</w:t>
      </w:r>
      <w:r w:rsidR="00162E04" w:rsidRPr="00CC6570">
        <w:rPr>
          <w:b/>
          <w:sz w:val="28"/>
          <w:szCs w:val="28"/>
          <w:lang w:val="hr-HR"/>
        </w:rPr>
        <w:t xml:space="preserve"> </w:t>
      </w:r>
      <w:r w:rsidRPr="00CC6570">
        <w:rPr>
          <w:b/>
          <w:sz w:val="28"/>
          <w:szCs w:val="28"/>
          <w:lang w:val="hr-HR"/>
        </w:rPr>
        <w:t>D</w:t>
      </w:r>
      <w:r w:rsidR="00162E04" w:rsidRPr="00CC6570">
        <w:rPr>
          <w:b/>
          <w:sz w:val="28"/>
          <w:szCs w:val="28"/>
          <w:lang w:val="hr-HR"/>
        </w:rPr>
        <w:t xml:space="preserve"> </w:t>
      </w:r>
      <w:r w:rsidRPr="00CC6570">
        <w:rPr>
          <w:b/>
          <w:sz w:val="28"/>
          <w:szCs w:val="28"/>
          <w:lang w:val="hr-HR"/>
        </w:rPr>
        <w:t>L</w:t>
      </w:r>
      <w:r w:rsidR="00162E04" w:rsidRPr="00CC6570">
        <w:rPr>
          <w:b/>
          <w:sz w:val="28"/>
          <w:szCs w:val="28"/>
          <w:lang w:val="hr-HR"/>
        </w:rPr>
        <w:t xml:space="preserve"> </w:t>
      </w:r>
      <w:r w:rsidRPr="00CC6570">
        <w:rPr>
          <w:b/>
          <w:sz w:val="28"/>
          <w:szCs w:val="28"/>
          <w:lang w:val="hr-HR"/>
        </w:rPr>
        <w:t>U</w:t>
      </w:r>
      <w:r w:rsidR="00162E04" w:rsidRPr="00CC6570">
        <w:rPr>
          <w:b/>
          <w:sz w:val="28"/>
          <w:szCs w:val="28"/>
          <w:lang w:val="hr-HR"/>
        </w:rPr>
        <w:t xml:space="preserve"> </w:t>
      </w:r>
      <w:r w:rsidRPr="00CC6570">
        <w:rPr>
          <w:b/>
          <w:sz w:val="28"/>
          <w:szCs w:val="28"/>
          <w:lang w:val="hr-HR"/>
        </w:rPr>
        <w:t>K</w:t>
      </w:r>
      <w:r w:rsidR="00162E04" w:rsidRPr="00CC6570">
        <w:rPr>
          <w:b/>
          <w:sz w:val="28"/>
          <w:szCs w:val="28"/>
          <w:lang w:val="hr-HR"/>
        </w:rPr>
        <w:t xml:space="preserve"> </w:t>
      </w:r>
      <w:r w:rsidRPr="00CC6570">
        <w:rPr>
          <w:b/>
          <w:sz w:val="28"/>
          <w:szCs w:val="28"/>
          <w:lang w:val="hr-HR"/>
        </w:rPr>
        <w:t>U</w:t>
      </w:r>
    </w:p>
    <w:p w14:paraId="65FB6EEA" w14:textId="667DCCD0" w:rsidR="00E672BB" w:rsidRPr="00CC6570" w:rsidRDefault="0049280D" w:rsidP="00162E04">
      <w:pPr>
        <w:pStyle w:val="Tijeloteksta3"/>
        <w:jc w:val="center"/>
        <w:rPr>
          <w:b/>
          <w:sz w:val="24"/>
          <w:szCs w:val="24"/>
          <w:lang w:val="hr-HR"/>
        </w:rPr>
      </w:pPr>
      <w:r w:rsidRPr="00CC6570">
        <w:rPr>
          <w:b/>
          <w:sz w:val="24"/>
          <w:szCs w:val="24"/>
          <w:lang w:val="hr-HR"/>
        </w:rPr>
        <w:t>o raspodjeli rezultata za 20</w:t>
      </w:r>
      <w:r w:rsidR="00427F78" w:rsidRPr="00CC6570">
        <w:rPr>
          <w:b/>
          <w:sz w:val="24"/>
          <w:szCs w:val="24"/>
          <w:lang w:val="hr-HR"/>
        </w:rPr>
        <w:t>2</w:t>
      </w:r>
      <w:r w:rsidR="008B531A" w:rsidRPr="00CC6570">
        <w:rPr>
          <w:b/>
          <w:sz w:val="24"/>
          <w:szCs w:val="24"/>
          <w:lang w:val="hr-HR"/>
        </w:rPr>
        <w:t>2</w:t>
      </w:r>
      <w:r w:rsidR="00E672BB" w:rsidRPr="00CC6570">
        <w:rPr>
          <w:b/>
          <w:sz w:val="24"/>
          <w:szCs w:val="24"/>
          <w:lang w:val="hr-HR"/>
        </w:rPr>
        <w:t>. godinu</w:t>
      </w:r>
    </w:p>
    <w:p w14:paraId="79DAF11A" w14:textId="7EB95FC1" w:rsidR="00E672BB" w:rsidRPr="00CC6570" w:rsidRDefault="00E672BB" w:rsidP="00B17E39">
      <w:pPr>
        <w:pStyle w:val="Tijeloteksta3"/>
        <w:rPr>
          <w:sz w:val="24"/>
          <w:szCs w:val="24"/>
          <w:lang w:val="hr-HR"/>
        </w:rPr>
      </w:pPr>
    </w:p>
    <w:p w14:paraId="289B5BFC" w14:textId="77777777" w:rsidR="0050771D" w:rsidRPr="00CC6570" w:rsidRDefault="0050771D" w:rsidP="00B17E39">
      <w:pPr>
        <w:pStyle w:val="Tijeloteksta3"/>
        <w:rPr>
          <w:sz w:val="24"/>
          <w:szCs w:val="24"/>
          <w:lang w:val="hr-HR"/>
        </w:rPr>
      </w:pPr>
    </w:p>
    <w:p w14:paraId="13460E9B" w14:textId="7032E7F1" w:rsidR="009F1D9B" w:rsidRPr="00CC6570" w:rsidRDefault="00661890" w:rsidP="0050771D">
      <w:pPr>
        <w:pStyle w:val="Tijeloteksta3"/>
        <w:jc w:val="center"/>
        <w:rPr>
          <w:sz w:val="24"/>
          <w:szCs w:val="24"/>
          <w:lang w:val="hr-HR"/>
        </w:rPr>
      </w:pPr>
      <w:r w:rsidRPr="00CC6570">
        <w:rPr>
          <w:sz w:val="24"/>
          <w:szCs w:val="24"/>
          <w:lang w:val="hr-HR"/>
        </w:rPr>
        <w:t>Članak 1</w:t>
      </w:r>
      <w:r w:rsidR="00F2778E" w:rsidRPr="00CC6570">
        <w:rPr>
          <w:sz w:val="24"/>
          <w:szCs w:val="24"/>
          <w:lang w:val="hr-HR"/>
        </w:rPr>
        <w:t>.</w:t>
      </w:r>
    </w:p>
    <w:p w14:paraId="05CC16AD" w14:textId="77777777" w:rsidR="00661890" w:rsidRPr="00CC6570" w:rsidRDefault="00661890" w:rsidP="0050771D">
      <w:pPr>
        <w:pStyle w:val="Tijeloteksta3"/>
        <w:jc w:val="center"/>
        <w:rPr>
          <w:sz w:val="24"/>
          <w:szCs w:val="24"/>
          <w:lang w:val="hr-HR"/>
        </w:rPr>
      </w:pPr>
    </w:p>
    <w:p w14:paraId="18BA27D3" w14:textId="7A37A967" w:rsidR="009F1D9B" w:rsidRPr="00CC6570" w:rsidRDefault="00800847" w:rsidP="00554551">
      <w:pPr>
        <w:pStyle w:val="Tijeloteksta3"/>
        <w:ind w:firstLine="720"/>
        <w:jc w:val="both"/>
        <w:rPr>
          <w:sz w:val="24"/>
          <w:szCs w:val="24"/>
          <w:lang w:val="hr-HR"/>
        </w:rPr>
      </w:pPr>
      <w:r w:rsidRPr="00CC6570">
        <w:rPr>
          <w:sz w:val="24"/>
          <w:szCs w:val="24"/>
          <w:lang w:val="hr-HR"/>
        </w:rPr>
        <w:t>Stanja utvrđena</w:t>
      </w:r>
      <w:r w:rsidR="00310B0D" w:rsidRPr="00CC6570">
        <w:rPr>
          <w:sz w:val="24"/>
          <w:szCs w:val="24"/>
          <w:lang w:val="hr-HR"/>
        </w:rPr>
        <w:t xml:space="preserve"> </w:t>
      </w:r>
      <w:r w:rsidR="00E672BB" w:rsidRPr="00CC6570">
        <w:rPr>
          <w:sz w:val="24"/>
          <w:szCs w:val="24"/>
          <w:lang w:val="hr-HR"/>
        </w:rPr>
        <w:t>na osnovnim računima</w:t>
      </w:r>
      <w:r w:rsidR="00DA664E" w:rsidRPr="00CC6570">
        <w:rPr>
          <w:sz w:val="24"/>
          <w:szCs w:val="24"/>
          <w:lang w:val="hr-HR"/>
        </w:rPr>
        <w:t xml:space="preserve"> </w:t>
      </w:r>
      <w:r w:rsidR="00E672BB" w:rsidRPr="00CC6570">
        <w:rPr>
          <w:sz w:val="24"/>
          <w:szCs w:val="24"/>
          <w:lang w:val="hr-HR"/>
        </w:rPr>
        <w:t>podskupine</w:t>
      </w:r>
      <w:r w:rsidR="00DA664E" w:rsidRPr="00CC6570">
        <w:rPr>
          <w:sz w:val="24"/>
          <w:szCs w:val="24"/>
          <w:lang w:val="hr-HR"/>
        </w:rPr>
        <w:t xml:space="preserve"> </w:t>
      </w:r>
      <w:r w:rsidR="00E672BB" w:rsidRPr="00CC6570">
        <w:rPr>
          <w:sz w:val="24"/>
          <w:szCs w:val="24"/>
          <w:lang w:val="hr-HR"/>
        </w:rPr>
        <w:t>92</w:t>
      </w:r>
      <w:r w:rsidR="00132B16" w:rsidRPr="00CC6570">
        <w:rPr>
          <w:sz w:val="24"/>
          <w:szCs w:val="24"/>
          <w:lang w:val="hr-HR"/>
        </w:rPr>
        <w:t>2</w:t>
      </w:r>
      <w:r w:rsidR="00C24A5F" w:rsidRPr="00CC6570">
        <w:rPr>
          <w:sz w:val="24"/>
          <w:szCs w:val="24"/>
          <w:lang w:val="hr-HR"/>
        </w:rPr>
        <w:t xml:space="preserve"> (višak/manjak prihoda)</w:t>
      </w:r>
      <w:r w:rsidR="005A57E7" w:rsidRPr="00CC6570">
        <w:rPr>
          <w:sz w:val="24"/>
          <w:szCs w:val="24"/>
          <w:lang w:val="hr-HR"/>
        </w:rPr>
        <w:t xml:space="preserve"> </w:t>
      </w:r>
      <w:r w:rsidR="00144CB4" w:rsidRPr="00CC6570">
        <w:rPr>
          <w:sz w:val="24"/>
          <w:szCs w:val="24"/>
          <w:lang w:val="hr-HR"/>
        </w:rPr>
        <w:t xml:space="preserve">u </w:t>
      </w:r>
      <w:r w:rsidR="00E56FB2" w:rsidRPr="00CC6570">
        <w:rPr>
          <w:sz w:val="24"/>
          <w:szCs w:val="24"/>
          <w:lang w:val="hr-HR"/>
        </w:rPr>
        <w:t>poslovnim knjigama</w:t>
      </w:r>
      <w:r w:rsidR="005A57E7" w:rsidRPr="00CC6570">
        <w:rPr>
          <w:sz w:val="24"/>
          <w:szCs w:val="24"/>
          <w:lang w:val="hr-HR"/>
        </w:rPr>
        <w:t xml:space="preserve"> i iskazana u </w:t>
      </w:r>
      <w:r w:rsidR="00450372" w:rsidRPr="00CC6570">
        <w:rPr>
          <w:sz w:val="24"/>
          <w:szCs w:val="24"/>
          <w:lang w:val="hr-HR"/>
        </w:rPr>
        <w:t>f</w:t>
      </w:r>
      <w:r w:rsidR="00144CB4" w:rsidRPr="00CC6570">
        <w:rPr>
          <w:sz w:val="24"/>
          <w:szCs w:val="24"/>
          <w:lang w:val="hr-HR"/>
        </w:rPr>
        <w:t>inancijskim izvještajima</w:t>
      </w:r>
      <w:r w:rsidR="00D84792" w:rsidRPr="00CC6570">
        <w:rPr>
          <w:sz w:val="24"/>
          <w:szCs w:val="24"/>
          <w:lang w:val="hr-HR"/>
        </w:rPr>
        <w:t xml:space="preserve"> </w:t>
      </w:r>
      <w:r w:rsidR="00144CB4" w:rsidRPr="00CC6570">
        <w:rPr>
          <w:sz w:val="24"/>
          <w:szCs w:val="24"/>
          <w:lang w:val="hr-HR"/>
        </w:rPr>
        <w:t>Grada Šibenika</w:t>
      </w:r>
      <w:r w:rsidR="005A57E7" w:rsidRPr="00CC6570">
        <w:rPr>
          <w:sz w:val="24"/>
          <w:szCs w:val="24"/>
          <w:lang w:val="hr-HR"/>
        </w:rPr>
        <w:t xml:space="preserve"> </w:t>
      </w:r>
      <w:r w:rsidR="009F17AD" w:rsidRPr="00CC6570">
        <w:rPr>
          <w:sz w:val="24"/>
          <w:szCs w:val="24"/>
          <w:lang w:val="hr-HR"/>
        </w:rPr>
        <w:t xml:space="preserve">razine 22 </w:t>
      </w:r>
      <w:r w:rsidRPr="00CC6570">
        <w:rPr>
          <w:sz w:val="24"/>
          <w:szCs w:val="24"/>
          <w:lang w:val="hr-HR"/>
        </w:rPr>
        <w:t>na dan 31.12.20</w:t>
      </w:r>
      <w:r w:rsidR="00427F78" w:rsidRPr="00CC6570">
        <w:rPr>
          <w:sz w:val="24"/>
          <w:szCs w:val="24"/>
          <w:lang w:val="hr-HR"/>
        </w:rPr>
        <w:t>2</w:t>
      </w:r>
      <w:r w:rsidR="008B531A" w:rsidRPr="00CC6570">
        <w:rPr>
          <w:sz w:val="24"/>
          <w:szCs w:val="24"/>
          <w:lang w:val="hr-HR"/>
        </w:rPr>
        <w:t>2</w:t>
      </w:r>
      <w:r w:rsidRPr="00CC6570">
        <w:rPr>
          <w:sz w:val="24"/>
          <w:szCs w:val="24"/>
          <w:lang w:val="hr-HR"/>
        </w:rPr>
        <w:t>. godine</w:t>
      </w:r>
      <w:r w:rsidR="00554551" w:rsidRPr="00CC6570">
        <w:rPr>
          <w:sz w:val="24"/>
          <w:szCs w:val="24"/>
          <w:lang w:val="hr-HR"/>
        </w:rPr>
        <w:t xml:space="preserve"> u kunama, odnosno na dan 01.01.2023. godine u eurima</w:t>
      </w:r>
      <w:r w:rsidRPr="00CC6570">
        <w:rPr>
          <w:sz w:val="24"/>
          <w:szCs w:val="24"/>
          <w:lang w:val="hr-HR"/>
        </w:rPr>
        <w:t xml:space="preserve"> iznose</w:t>
      </w:r>
      <w:r w:rsidR="00554551" w:rsidRPr="00CC6570">
        <w:rPr>
          <w:sz w:val="24"/>
          <w:szCs w:val="24"/>
          <w:lang w:val="hr-HR"/>
        </w:rPr>
        <w:t>:</w:t>
      </w:r>
    </w:p>
    <w:p w14:paraId="124D62A3" w14:textId="77777777" w:rsidR="00554551" w:rsidRPr="00CC6570" w:rsidRDefault="00554551" w:rsidP="00554551">
      <w:pPr>
        <w:pStyle w:val="Tijeloteksta3"/>
        <w:ind w:firstLine="720"/>
        <w:jc w:val="both"/>
        <w:rPr>
          <w:sz w:val="24"/>
          <w:szCs w:val="24"/>
          <w:lang w:val="hr-HR"/>
        </w:rPr>
      </w:pPr>
    </w:p>
    <w:p w14:paraId="308476DC" w14:textId="11C49154" w:rsidR="00554551" w:rsidRPr="00CC6570" w:rsidRDefault="00D16332" w:rsidP="00554551">
      <w:pPr>
        <w:pStyle w:val="Tijeloteksta3"/>
        <w:rPr>
          <w:sz w:val="24"/>
          <w:szCs w:val="24"/>
          <w:lang w:val="hr-HR"/>
        </w:rPr>
      </w:pPr>
      <w:r w:rsidRPr="00CC6570">
        <w:rPr>
          <w:sz w:val="24"/>
          <w:szCs w:val="24"/>
          <w:lang w:val="hr-HR"/>
        </w:rPr>
        <w:t xml:space="preserve">9221-1 </w:t>
      </w:r>
      <w:r w:rsidR="00AB4F5E" w:rsidRPr="00CC6570">
        <w:rPr>
          <w:sz w:val="24"/>
          <w:szCs w:val="24"/>
          <w:lang w:val="hr-HR"/>
        </w:rPr>
        <w:t xml:space="preserve"> </w:t>
      </w:r>
      <w:r w:rsidRPr="00CC6570">
        <w:rPr>
          <w:sz w:val="24"/>
          <w:szCs w:val="24"/>
          <w:lang w:val="hr-HR"/>
        </w:rPr>
        <w:t>Višak prihoda</w:t>
      </w:r>
      <w:r w:rsidR="00AB4F5E" w:rsidRPr="00CC6570">
        <w:rPr>
          <w:sz w:val="24"/>
          <w:szCs w:val="24"/>
          <w:lang w:val="hr-HR"/>
        </w:rPr>
        <w:t xml:space="preserve"> </w:t>
      </w:r>
      <w:r w:rsidRPr="00CC6570">
        <w:rPr>
          <w:sz w:val="24"/>
          <w:szCs w:val="24"/>
          <w:lang w:val="hr-HR"/>
        </w:rPr>
        <w:t>poslovanja</w:t>
      </w:r>
      <w:r w:rsidRPr="00CC6570">
        <w:rPr>
          <w:sz w:val="24"/>
          <w:szCs w:val="24"/>
          <w:lang w:val="hr-HR"/>
        </w:rPr>
        <w:tab/>
      </w:r>
      <w:r w:rsidR="00554551" w:rsidRPr="00CC6570">
        <w:rPr>
          <w:sz w:val="24"/>
          <w:szCs w:val="24"/>
          <w:lang w:val="hr-HR"/>
        </w:rPr>
        <w:t xml:space="preserve">                                </w:t>
      </w:r>
      <w:r w:rsidR="00493A97" w:rsidRPr="00CC6570">
        <w:rPr>
          <w:sz w:val="24"/>
          <w:szCs w:val="24"/>
          <w:lang w:val="hr-HR"/>
        </w:rPr>
        <w:t>43.140.523,09</w:t>
      </w:r>
      <w:r w:rsidR="0046449B" w:rsidRPr="00CC6570">
        <w:rPr>
          <w:sz w:val="24"/>
          <w:szCs w:val="24"/>
          <w:lang w:val="hr-HR"/>
        </w:rPr>
        <w:t xml:space="preserve"> </w:t>
      </w:r>
      <w:r w:rsidRPr="00CC6570">
        <w:rPr>
          <w:sz w:val="24"/>
          <w:szCs w:val="24"/>
          <w:lang w:val="hr-HR"/>
        </w:rPr>
        <w:t>kn</w:t>
      </w:r>
      <w:r w:rsidR="00554551" w:rsidRPr="00CC6570">
        <w:rPr>
          <w:sz w:val="24"/>
          <w:szCs w:val="24"/>
          <w:lang w:val="hr-HR"/>
        </w:rPr>
        <w:t xml:space="preserve"> (5.725.731,38 eura)</w:t>
      </w:r>
    </w:p>
    <w:p w14:paraId="00D81D55" w14:textId="0FB887A9" w:rsidR="004D37BB" w:rsidRPr="00CC6570" w:rsidRDefault="004D37BB" w:rsidP="00554551">
      <w:pPr>
        <w:pStyle w:val="Tijeloteksta3"/>
        <w:rPr>
          <w:sz w:val="24"/>
          <w:szCs w:val="24"/>
          <w:lang w:val="hr-HR"/>
        </w:rPr>
      </w:pPr>
      <w:r w:rsidRPr="00CC6570">
        <w:rPr>
          <w:sz w:val="24"/>
          <w:szCs w:val="24"/>
          <w:lang w:val="hr-HR"/>
        </w:rPr>
        <w:t>9221-3</w:t>
      </w:r>
      <w:r w:rsidR="00554551" w:rsidRPr="00CC6570">
        <w:rPr>
          <w:sz w:val="24"/>
          <w:szCs w:val="24"/>
          <w:lang w:val="hr-HR"/>
        </w:rPr>
        <w:t xml:space="preserve">  </w:t>
      </w:r>
      <w:r w:rsidRPr="00CC6570">
        <w:rPr>
          <w:sz w:val="24"/>
          <w:szCs w:val="24"/>
          <w:lang w:val="hr-HR"/>
        </w:rPr>
        <w:t>Višak primitaka od financijske imovine</w:t>
      </w:r>
      <w:r w:rsidR="00554551" w:rsidRPr="00CC6570">
        <w:rPr>
          <w:sz w:val="24"/>
          <w:szCs w:val="24"/>
          <w:lang w:val="hr-HR"/>
        </w:rPr>
        <w:t xml:space="preserve">     </w:t>
      </w:r>
      <w:r w:rsidR="00493A97" w:rsidRPr="00CC6570">
        <w:rPr>
          <w:sz w:val="24"/>
          <w:szCs w:val="24"/>
          <w:lang w:val="hr-HR"/>
        </w:rPr>
        <w:t xml:space="preserve"> </w:t>
      </w:r>
      <w:r w:rsidR="00554551" w:rsidRPr="00CC6570">
        <w:rPr>
          <w:sz w:val="24"/>
          <w:szCs w:val="24"/>
          <w:lang w:val="hr-HR"/>
        </w:rPr>
        <w:t xml:space="preserve">              </w:t>
      </w:r>
      <w:r w:rsidR="00493A97" w:rsidRPr="00CC6570">
        <w:rPr>
          <w:sz w:val="24"/>
          <w:szCs w:val="24"/>
          <w:lang w:val="hr-HR"/>
        </w:rPr>
        <w:t>5.346.171,67</w:t>
      </w:r>
      <w:r w:rsidRPr="00CC6570">
        <w:rPr>
          <w:sz w:val="24"/>
          <w:szCs w:val="24"/>
          <w:lang w:val="hr-HR"/>
        </w:rPr>
        <w:t xml:space="preserve"> kn</w:t>
      </w:r>
      <w:r w:rsidR="00554551" w:rsidRPr="00CC6570">
        <w:rPr>
          <w:sz w:val="24"/>
          <w:szCs w:val="24"/>
          <w:lang w:val="hr-HR"/>
        </w:rPr>
        <w:t xml:space="preserve"> (709.558,92 eura)</w:t>
      </w:r>
    </w:p>
    <w:p w14:paraId="7DE9E5B8" w14:textId="63E5106C" w:rsidR="00DB0E1F" w:rsidRPr="00CC6570" w:rsidRDefault="00B5100D" w:rsidP="00554551">
      <w:pPr>
        <w:pStyle w:val="Tijeloteksta3"/>
        <w:rPr>
          <w:sz w:val="24"/>
          <w:szCs w:val="24"/>
          <w:lang w:val="hr-HR"/>
        </w:rPr>
      </w:pPr>
      <w:r w:rsidRPr="00CC6570">
        <w:rPr>
          <w:sz w:val="24"/>
          <w:szCs w:val="24"/>
          <w:lang w:val="hr-HR"/>
        </w:rPr>
        <w:t>9222-2  Manjak prihoda od nefinancijske imovine</w:t>
      </w:r>
      <w:r w:rsidR="00554551" w:rsidRPr="00CC6570">
        <w:rPr>
          <w:sz w:val="24"/>
          <w:szCs w:val="24"/>
          <w:lang w:val="hr-HR"/>
        </w:rPr>
        <w:t xml:space="preserve">       </w:t>
      </w:r>
      <w:r w:rsidR="00493A97" w:rsidRPr="00CC6570">
        <w:rPr>
          <w:sz w:val="24"/>
          <w:szCs w:val="24"/>
          <w:lang w:val="hr-HR"/>
        </w:rPr>
        <w:t>113.706.550,19</w:t>
      </w:r>
      <w:r w:rsidR="00AC1F60" w:rsidRPr="00CC6570">
        <w:rPr>
          <w:sz w:val="24"/>
          <w:szCs w:val="24"/>
          <w:lang w:val="hr-HR"/>
        </w:rPr>
        <w:t xml:space="preserve"> </w:t>
      </w:r>
      <w:r w:rsidR="00872930" w:rsidRPr="00CC6570">
        <w:rPr>
          <w:sz w:val="24"/>
          <w:szCs w:val="24"/>
          <w:lang w:val="hr-HR"/>
        </w:rPr>
        <w:t>kn</w:t>
      </w:r>
      <w:r w:rsidR="009F1D9B" w:rsidRPr="00CC6570">
        <w:rPr>
          <w:sz w:val="24"/>
          <w:szCs w:val="24"/>
          <w:lang w:val="hr-HR"/>
        </w:rPr>
        <w:t xml:space="preserve"> </w:t>
      </w:r>
      <w:r w:rsidR="00554551" w:rsidRPr="00CC6570">
        <w:rPr>
          <w:sz w:val="24"/>
          <w:szCs w:val="24"/>
          <w:lang w:val="hr-HR"/>
        </w:rPr>
        <w:t>(15.091.452,68 eura)</w:t>
      </w:r>
    </w:p>
    <w:p w14:paraId="111ECB9E" w14:textId="77777777" w:rsidR="009F1D9B" w:rsidRPr="00CC6570" w:rsidRDefault="009F1D9B" w:rsidP="00AC1F60">
      <w:pPr>
        <w:pStyle w:val="Tijeloteksta3"/>
        <w:ind w:firstLine="720"/>
        <w:rPr>
          <w:sz w:val="24"/>
          <w:szCs w:val="24"/>
          <w:lang w:val="hr-HR"/>
        </w:rPr>
      </w:pPr>
    </w:p>
    <w:p w14:paraId="022FC957" w14:textId="77777777" w:rsidR="009F1D9B" w:rsidRPr="00CC6570" w:rsidRDefault="009F1D9B" w:rsidP="009F1D9B">
      <w:pPr>
        <w:pStyle w:val="Tijeloteksta3"/>
        <w:jc w:val="center"/>
        <w:rPr>
          <w:sz w:val="24"/>
          <w:szCs w:val="24"/>
          <w:lang w:val="hr-HR"/>
        </w:rPr>
      </w:pPr>
    </w:p>
    <w:p w14:paraId="3C3067FE" w14:textId="2E21199D" w:rsidR="009F1D9B" w:rsidRPr="00CC6570" w:rsidRDefault="00661890" w:rsidP="0050771D">
      <w:pPr>
        <w:pStyle w:val="Tijeloteksta3"/>
        <w:jc w:val="center"/>
        <w:rPr>
          <w:sz w:val="24"/>
          <w:szCs w:val="24"/>
          <w:lang w:val="hr-HR"/>
        </w:rPr>
      </w:pPr>
      <w:r w:rsidRPr="00CC6570">
        <w:rPr>
          <w:sz w:val="24"/>
          <w:szCs w:val="24"/>
          <w:lang w:val="hr-HR"/>
        </w:rPr>
        <w:t>Članak 2</w:t>
      </w:r>
      <w:r w:rsidR="00D16332" w:rsidRPr="00CC6570">
        <w:rPr>
          <w:sz w:val="24"/>
          <w:szCs w:val="24"/>
          <w:lang w:val="hr-HR"/>
        </w:rPr>
        <w:t>.</w:t>
      </w:r>
    </w:p>
    <w:p w14:paraId="286AEE57" w14:textId="77777777" w:rsidR="00661890" w:rsidRPr="00CC6570" w:rsidRDefault="00661890" w:rsidP="0050771D">
      <w:pPr>
        <w:pStyle w:val="Tijeloteksta3"/>
        <w:jc w:val="center"/>
        <w:rPr>
          <w:sz w:val="24"/>
          <w:szCs w:val="24"/>
          <w:lang w:val="hr-HR"/>
        </w:rPr>
      </w:pPr>
    </w:p>
    <w:p w14:paraId="28124F92" w14:textId="01680B3A" w:rsidR="00D16332" w:rsidRPr="00CC6570" w:rsidRDefault="00CF66D9" w:rsidP="00863742">
      <w:pPr>
        <w:pStyle w:val="Tijeloteksta3"/>
        <w:ind w:firstLine="720"/>
        <w:jc w:val="both"/>
        <w:rPr>
          <w:sz w:val="24"/>
          <w:szCs w:val="24"/>
          <w:lang w:val="hr-HR"/>
        </w:rPr>
      </w:pPr>
      <w:r w:rsidRPr="00CC6570">
        <w:rPr>
          <w:sz w:val="24"/>
          <w:szCs w:val="24"/>
          <w:lang w:val="hr-HR"/>
        </w:rPr>
        <w:t xml:space="preserve"> </w:t>
      </w:r>
      <w:r w:rsidR="00D638FC" w:rsidRPr="00CC6570">
        <w:rPr>
          <w:sz w:val="24"/>
          <w:szCs w:val="24"/>
          <w:lang w:val="hr-HR"/>
        </w:rPr>
        <w:t>Višak prihoda</w:t>
      </w:r>
      <w:r w:rsidR="00372360" w:rsidRPr="00CC6570">
        <w:rPr>
          <w:sz w:val="24"/>
          <w:szCs w:val="24"/>
          <w:lang w:val="hr-HR"/>
        </w:rPr>
        <w:t xml:space="preserve"> </w:t>
      </w:r>
      <w:r w:rsidR="00711FA9" w:rsidRPr="00CC6570">
        <w:rPr>
          <w:sz w:val="24"/>
          <w:szCs w:val="24"/>
          <w:lang w:val="hr-HR"/>
        </w:rPr>
        <w:t>poslovanja u iznosu od</w:t>
      </w:r>
      <w:r w:rsidR="007C12D9" w:rsidRPr="00CC6570">
        <w:rPr>
          <w:sz w:val="24"/>
          <w:szCs w:val="24"/>
          <w:lang w:val="hr-HR"/>
        </w:rPr>
        <w:t xml:space="preserve"> </w:t>
      </w:r>
      <w:r w:rsidR="00231C94" w:rsidRPr="00CC6570">
        <w:rPr>
          <w:sz w:val="24"/>
          <w:szCs w:val="24"/>
          <w:lang w:val="hr-HR"/>
        </w:rPr>
        <w:t>43.140.</w:t>
      </w:r>
      <w:r w:rsidR="0081503C" w:rsidRPr="00CC6570">
        <w:rPr>
          <w:sz w:val="24"/>
          <w:szCs w:val="24"/>
          <w:lang w:val="hr-HR"/>
        </w:rPr>
        <w:t>5</w:t>
      </w:r>
      <w:r w:rsidR="00231C94" w:rsidRPr="00CC6570">
        <w:rPr>
          <w:sz w:val="24"/>
          <w:szCs w:val="24"/>
          <w:lang w:val="hr-HR"/>
        </w:rPr>
        <w:t>23,09</w:t>
      </w:r>
      <w:r w:rsidR="00AC1F60" w:rsidRPr="00CC6570">
        <w:rPr>
          <w:sz w:val="24"/>
          <w:szCs w:val="24"/>
          <w:lang w:val="hr-HR"/>
        </w:rPr>
        <w:t xml:space="preserve"> </w:t>
      </w:r>
      <w:r w:rsidR="00A31A8B" w:rsidRPr="00CC6570">
        <w:rPr>
          <w:sz w:val="24"/>
          <w:szCs w:val="24"/>
          <w:lang w:val="hr-HR"/>
        </w:rPr>
        <w:t>kn</w:t>
      </w:r>
      <w:r w:rsidR="001861D4" w:rsidRPr="00CC6570">
        <w:rPr>
          <w:sz w:val="24"/>
          <w:szCs w:val="24"/>
          <w:lang w:val="hr-HR"/>
        </w:rPr>
        <w:t xml:space="preserve"> (5.725.731,38 eura)</w:t>
      </w:r>
      <w:r w:rsidR="00863742" w:rsidRPr="00CC6570">
        <w:rPr>
          <w:sz w:val="24"/>
          <w:szCs w:val="24"/>
          <w:lang w:val="hr-HR"/>
        </w:rPr>
        <w:t xml:space="preserve"> te višak primitaka od financijske imovine u iznosu od </w:t>
      </w:r>
      <w:r w:rsidR="00231C94" w:rsidRPr="00CC6570">
        <w:rPr>
          <w:sz w:val="24"/>
          <w:szCs w:val="24"/>
          <w:lang w:val="hr-HR"/>
        </w:rPr>
        <w:t>5.346.171,67</w:t>
      </w:r>
      <w:r w:rsidR="00951227" w:rsidRPr="00CC6570">
        <w:rPr>
          <w:sz w:val="24"/>
          <w:szCs w:val="24"/>
          <w:lang w:val="hr-HR"/>
        </w:rPr>
        <w:t xml:space="preserve"> </w:t>
      </w:r>
      <w:r w:rsidR="001861D4" w:rsidRPr="00CC6570">
        <w:rPr>
          <w:sz w:val="24"/>
          <w:szCs w:val="24"/>
          <w:lang w:val="hr-HR"/>
        </w:rPr>
        <w:t>kn (709.558,92 eura)</w:t>
      </w:r>
      <w:r w:rsidR="00652635" w:rsidRPr="00CC6570">
        <w:rPr>
          <w:sz w:val="24"/>
          <w:szCs w:val="24"/>
          <w:lang w:val="hr-HR"/>
        </w:rPr>
        <w:t xml:space="preserve"> </w:t>
      </w:r>
      <w:r w:rsidR="00A13869" w:rsidRPr="00CC6570">
        <w:rPr>
          <w:sz w:val="24"/>
          <w:szCs w:val="24"/>
          <w:lang w:val="hr-HR"/>
        </w:rPr>
        <w:t>raspodjeljuju se za pokriće</w:t>
      </w:r>
      <w:r w:rsidR="00652635" w:rsidRPr="00CC6570">
        <w:rPr>
          <w:sz w:val="24"/>
          <w:szCs w:val="24"/>
          <w:lang w:val="hr-HR"/>
        </w:rPr>
        <w:t xml:space="preserve"> </w:t>
      </w:r>
      <w:r w:rsidR="005B6BD6" w:rsidRPr="00CC6570">
        <w:rPr>
          <w:sz w:val="24"/>
          <w:szCs w:val="24"/>
          <w:lang w:val="hr-HR"/>
        </w:rPr>
        <w:t>manjka prihoda od nef</w:t>
      </w:r>
      <w:r w:rsidR="0049280D" w:rsidRPr="00CC6570">
        <w:rPr>
          <w:sz w:val="24"/>
          <w:szCs w:val="24"/>
          <w:lang w:val="hr-HR"/>
        </w:rPr>
        <w:t>inancijske imovine</w:t>
      </w:r>
      <w:r w:rsidR="00652635" w:rsidRPr="00CC6570">
        <w:rPr>
          <w:sz w:val="24"/>
          <w:szCs w:val="24"/>
          <w:lang w:val="hr-HR"/>
        </w:rPr>
        <w:t xml:space="preserve"> u </w:t>
      </w:r>
      <w:r w:rsidR="00726C72" w:rsidRPr="00CC6570">
        <w:rPr>
          <w:sz w:val="24"/>
          <w:szCs w:val="24"/>
          <w:lang w:val="hr-HR"/>
        </w:rPr>
        <w:t xml:space="preserve">ukupnom </w:t>
      </w:r>
      <w:r w:rsidR="00652635" w:rsidRPr="00CC6570">
        <w:rPr>
          <w:sz w:val="24"/>
          <w:szCs w:val="24"/>
          <w:lang w:val="hr-HR"/>
        </w:rPr>
        <w:t xml:space="preserve">iznosu od </w:t>
      </w:r>
      <w:r w:rsidR="00231C94" w:rsidRPr="00CC6570">
        <w:rPr>
          <w:sz w:val="24"/>
          <w:szCs w:val="24"/>
          <w:lang w:val="hr-HR"/>
        </w:rPr>
        <w:t>48.486.</w:t>
      </w:r>
      <w:r w:rsidR="0081503C" w:rsidRPr="00CC6570">
        <w:rPr>
          <w:sz w:val="24"/>
          <w:szCs w:val="24"/>
          <w:lang w:val="hr-HR"/>
        </w:rPr>
        <w:t>6</w:t>
      </w:r>
      <w:r w:rsidR="00231C94" w:rsidRPr="00CC6570">
        <w:rPr>
          <w:sz w:val="24"/>
          <w:szCs w:val="24"/>
          <w:lang w:val="hr-HR"/>
        </w:rPr>
        <w:t>94,76</w:t>
      </w:r>
      <w:r w:rsidR="00356DC8" w:rsidRPr="00CC6570">
        <w:rPr>
          <w:sz w:val="24"/>
          <w:szCs w:val="24"/>
          <w:lang w:val="hr-HR"/>
        </w:rPr>
        <w:t xml:space="preserve"> </w:t>
      </w:r>
      <w:r w:rsidR="00A31A8B" w:rsidRPr="00CC6570">
        <w:rPr>
          <w:sz w:val="24"/>
          <w:szCs w:val="24"/>
          <w:lang w:val="hr-HR"/>
        </w:rPr>
        <w:t>kn</w:t>
      </w:r>
      <w:r w:rsidR="001861D4" w:rsidRPr="00CC6570">
        <w:rPr>
          <w:sz w:val="24"/>
          <w:szCs w:val="24"/>
          <w:lang w:val="hr-HR"/>
        </w:rPr>
        <w:t xml:space="preserve"> (6.435.</w:t>
      </w:r>
      <w:r w:rsidR="00483733" w:rsidRPr="00CC6570">
        <w:rPr>
          <w:sz w:val="24"/>
          <w:szCs w:val="24"/>
          <w:lang w:val="hr-HR"/>
        </w:rPr>
        <w:t>2</w:t>
      </w:r>
      <w:r w:rsidR="0081503C" w:rsidRPr="00CC6570">
        <w:rPr>
          <w:sz w:val="24"/>
          <w:szCs w:val="24"/>
          <w:lang w:val="hr-HR"/>
        </w:rPr>
        <w:t>90,30</w:t>
      </w:r>
      <w:r w:rsidR="001861D4" w:rsidRPr="00CC6570">
        <w:rPr>
          <w:sz w:val="24"/>
          <w:szCs w:val="24"/>
          <w:lang w:val="hr-HR"/>
        </w:rPr>
        <w:t xml:space="preserve"> eura)</w:t>
      </w:r>
      <w:r w:rsidR="005B6BD6" w:rsidRPr="00CC6570">
        <w:rPr>
          <w:sz w:val="24"/>
          <w:szCs w:val="24"/>
          <w:lang w:val="hr-HR"/>
        </w:rPr>
        <w:t>.</w:t>
      </w:r>
    </w:p>
    <w:p w14:paraId="618354C6" w14:textId="77777777" w:rsidR="005B6BD6" w:rsidRPr="00CC6570" w:rsidRDefault="005B6BD6" w:rsidP="001B1760">
      <w:pPr>
        <w:pStyle w:val="Tijeloteksta3"/>
        <w:jc w:val="both"/>
        <w:rPr>
          <w:sz w:val="24"/>
          <w:szCs w:val="24"/>
          <w:lang w:val="hr-HR"/>
        </w:rPr>
      </w:pPr>
    </w:p>
    <w:p w14:paraId="7FDF5E29" w14:textId="5ECA5D7F" w:rsidR="009F1D9B" w:rsidRPr="00CC6570" w:rsidRDefault="00661890" w:rsidP="0050771D">
      <w:pPr>
        <w:pStyle w:val="Tijeloteksta3"/>
        <w:jc w:val="center"/>
        <w:rPr>
          <w:sz w:val="24"/>
          <w:szCs w:val="24"/>
          <w:lang w:val="hr-HR"/>
        </w:rPr>
      </w:pPr>
      <w:r w:rsidRPr="00CC6570">
        <w:rPr>
          <w:sz w:val="24"/>
          <w:szCs w:val="24"/>
          <w:lang w:val="hr-HR"/>
        </w:rPr>
        <w:t>Članak 3.</w:t>
      </w:r>
    </w:p>
    <w:p w14:paraId="6BB29CB5" w14:textId="77777777" w:rsidR="00661890" w:rsidRPr="00CC6570" w:rsidRDefault="00661890" w:rsidP="0050771D">
      <w:pPr>
        <w:pStyle w:val="Tijeloteksta3"/>
        <w:jc w:val="center"/>
        <w:rPr>
          <w:sz w:val="24"/>
          <w:szCs w:val="24"/>
          <w:lang w:val="hr-HR"/>
        </w:rPr>
      </w:pPr>
    </w:p>
    <w:p w14:paraId="372C3512" w14:textId="6CE38E8B" w:rsidR="00C17DAA" w:rsidRPr="00CC6570" w:rsidRDefault="00CF66D9" w:rsidP="001B1760">
      <w:pPr>
        <w:pStyle w:val="Tijeloteksta3"/>
        <w:ind w:firstLine="720"/>
        <w:jc w:val="both"/>
        <w:rPr>
          <w:sz w:val="24"/>
          <w:szCs w:val="24"/>
          <w:lang w:val="hr-HR"/>
        </w:rPr>
      </w:pPr>
      <w:r w:rsidRPr="00CC6570">
        <w:rPr>
          <w:sz w:val="24"/>
          <w:szCs w:val="24"/>
          <w:lang w:val="hr-HR"/>
        </w:rPr>
        <w:t xml:space="preserve"> </w:t>
      </w:r>
      <w:r w:rsidR="009574C9" w:rsidRPr="00CC6570">
        <w:rPr>
          <w:sz w:val="24"/>
          <w:szCs w:val="24"/>
          <w:lang w:val="hr-HR"/>
        </w:rPr>
        <w:t>Manj</w:t>
      </w:r>
      <w:r w:rsidR="005B6BD6" w:rsidRPr="00CC6570">
        <w:rPr>
          <w:sz w:val="24"/>
          <w:szCs w:val="24"/>
          <w:lang w:val="hr-HR"/>
        </w:rPr>
        <w:t xml:space="preserve">ak prihoda od </w:t>
      </w:r>
      <w:r w:rsidR="009574C9" w:rsidRPr="00CC6570">
        <w:rPr>
          <w:sz w:val="24"/>
          <w:szCs w:val="24"/>
          <w:lang w:val="hr-HR"/>
        </w:rPr>
        <w:t>nef</w:t>
      </w:r>
      <w:r w:rsidR="0049280D" w:rsidRPr="00CC6570">
        <w:rPr>
          <w:sz w:val="24"/>
          <w:szCs w:val="24"/>
          <w:lang w:val="hr-HR"/>
        </w:rPr>
        <w:t xml:space="preserve">inancijske </w:t>
      </w:r>
      <w:r w:rsidR="001B1760" w:rsidRPr="00CC6570">
        <w:rPr>
          <w:sz w:val="24"/>
          <w:szCs w:val="24"/>
          <w:lang w:val="hr-HR"/>
        </w:rPr>
        <w:t>imovine u iznosu od</w:t>
      </w:r>
      <w:r w:rsidR="00363CDF" w:rsidRPr="00CC6570">
        <w:rPr>
          <w:sz w:val="24"/>
          <w:szCs w:val="24"/>
          <w:lang w:val="hr-HR"/>
        </w:rPr>
        <w:t xml:space="preserve"> </w:t>
      </w:r>
      <w:r w:rsidR="00F616A7" w:rsidRPr="00CC6570">
        <w:rPr>
          <w:sz w:val="24"/>
          <w:szCs w:val="24"/>
          <w:lang w:val="hr-HR"/>
        </w:rPr>
        <w:t>65.219.855,43</w:t>
      </w:r>
      <w:r w:rsidR="00774792" w:rsidRPr="00CC6570">
        <w:rPr>
          <w:sz w:val="24"/>
          <w:szCs w:val="24"/>
          <w:lang w:val="hr-HR"/>
        </w:rPr>
        <w:t xml:space="preserve"> kn (8.656.162,3</w:t>
      </w:r>
      <w:r w:rsidR="001861D4" w:rsidRPr="00CC6570">
        <w:rPr>
          <w:sz w:val="24"/>
          <w:szCs w:val="24"/>
          <w:lang w:val="hr-HR"/>
        </w:rPr>
        <w:t>8</w:t>
      </w:r>
      <w:r w:rsidR="00D20C46" w:rsidRPr="00CC6570">
        <w:rPr>
          <w:sz w:val="24"/>
          <w:szCs w:val="24"/>
          <w:lang w:val="hr-HR"/>
        </w:rPr>
        <w:t xml:space="preserve"> </w:t>
      </w:r>
      <w:r w:rsidR="00774792" w:rsidRPr="00CC6570">
        <w:rPr>
          <w:sz w:val="24"/>
          <w:szCs w:val="24"/>
          <w:lang w:val="hr-HR"/>
        </w:rPr>
        <w:t>eura)</w:t>
      </w:r>
      <w:r w:rsidR="005B6BD6" w:rsidRPr="00CC6570">
        <w:rPr>
          <w:sz w:val="24"/>
          <w:szCs w:val="24"/>
          <w:lang w:val="hr-HR"/>
        </w:rPr>
        <w:t xml:space="preserve"> </w:t>
      </w:r>
      <w:r w:rsidR="00774792" w:rsidRPr="00CC6570">
        <w:rPr>
          <w:sz w:val="24"/>
          <w:szCs w:val="24"/>
          <w:lang w:val="hr-HR"/>
        </w:rPr>
        <w:t xml:space="preserve">se planira pokriti </w:t>
      </w:r>
      <w:r w:rsidR="00BD2F30" w:rsidRPr="00CC6570">
        <w:rPr>
          <w:sz w:val="24"/>
          <w:szCs w:val="24"/>
          <w:lang w:val="hr-HR"/>
        </w:rPr>
        <w:t xml:space="preserve">sukcesivno kroz trogodišnje razdoblje </w:t>
      </w:r>
      <w:r w:rsidR="00774792" w:rsidRPr="00CC6570">
        <w:rPr>
          <w:sz w:val="24"/>
          <w:szCs w:val="24"/>
          <w:lang w:val="hr-HR"/>
        </w:rPr>
        <w:t xml:space="preserve">sukladno važećem Višegodišnjem planu </w:t>
      </w:r>
      <w:r w:rsidR="00C01C64" w:rsidRPr="00CC6570">
        <w:rPr>
          <w:sz w:val="24"/>
          <w:szCs w:val="24"/>
          <w:lang w:val="hr-HR"/>
        </w:rPr>
        <w:t xml:space="preserve">uravnoteženja </w:t>
      </w:r>
      <w:r w:rsidR="00631298" w:rsidRPr="00CC6570">
        <w:rPr>
          <w:sz w:val="24"/>
          <w:szCs w:val="24"/>
          <w:lang w:val="hr-HR"/>
        </w:rPr>
        <w:t>Proračuna Grada Šibenika za razdoblje 2023. - 2025. godine</w:t>
      </w:r>
      <w:r w:rsidR="00774792" w:rsidRPr="00CC6570">
        <w:rPr>
          <w:sz w:val="24"/>
          <w:szCs w:val="24"/>
          <w:lang w:val="hr-HR"/>
        </w:rPr>
        <w:t>.</w:t>
      </w:r>
    </w:p>
    <w:p w14:paraId="35FCB5DA" w14:textId="77777777" w:rsidR="009F1D9B" w:rsidRPr="00CC6570" w:rsidRDefault="009F1D9B" w:rsidP="001B1760">
      <w:pPr>
        <w:pStyle w:val="Tijeloteksta3"/>
        <w:ind w:firstLine="720"/>
        <w:jc w:val="both"/>
        <w:rPr>
          <w:sz w:val="24"/>
          <w:szCs w:val="24"/>
          <w:lang w:val="hr-HR"/>
        </w:rPr>
      </w:pPr>
    </w:p>
    <w:p w14:paraId="3AF3895E" w14:textId="260A2387" w:rsidR="009F1D9B" w:rsidRPr="00CC6570" w:rsidRDefault="00661890" w:rsidP="0050771D">
      <w:pPr>
        <w:pStyle w:val="Tijeloteksta3"/>
        <w:jc w:val="center"/>
        <w:rPr>
          <w:sz w:val="24"/>
          <w:szCs w:val="24"/>
          <w:lang w:val="hr-HR"/>
        </w:rPr>
      </w:pPr>
      <w:r w:rsidRPr="00CC6570">
        <w:rPr>
          <w:sz w:val="24"/>
          <w:szCs w:val="24"/>
          <w:lang w:val="hr-HR"/>
        </w:rPr>
        <w:t>Članak 4</w:t>
      </w:r>
      <w:r w:rsidR="005B6BD6" w:rsidRPr="00CC6570">
        <w:rPr>
          <w:sz w:val="24"/>
          <w:szCs w:val="24"/>
          <w:lang w:val="hr-HR"/>
        </w:rPr>
        <w:t>.</w:t>
      </w:r>
    </w:p>
    <w:p w14:paraId="5342ADF1" w14:textId="77777777" w:rsidR="00661890" w:rsidRPr="00CC6570" w:rsidRDefault="00661890" w:rsidP="0050771D">
      <w:pPr>
        <w:pStyle w:val="Tijeloteksta3"/>
        <w:jc w:val="center"/>
        <w:rPr>
          <w:sz w:val="24"/>
          <w:szCs w:val="24"/>
          <w:lang w:val="hr-HR"/>
        </w:rPr>
      </w:pPr>
    </w:p>
    <w:p w14:paraId="2BE9A6D4" w14:textId="77777777" w:rsidR="008D7241" w:rsidRPr="00CC6570" w:rsidRDefault="005B6BD6" w:rsidP="009128F3">
      <w:pPr>
        <w:pStyle w:val="Tijeloteksta3"/>
        <w:ind w:firstLine="720"/>
        <w:jc w:val="both"/>
        <w:rPr>
          <w:sz w:val="24"/>
          <w:szCs w:val="24"/>
          <w:lang w:val="hr-HR"/>
        </w:rPr>
      </w:pPr>
      <w:r w:rsidRPr="00CC6570">
        <w:rPr>
          <w:sz w:val="24"/>
          <w:szCs w:val="24"/>
          <w:lang w:val="hr-HR"/>
        </w:rPr>
        <w:t xml:space="preserve">Ova Odluka stupa na snagu danom donošenja, a </w:t>
      </w:r>
      <w:r w:rsidR="00162E04" w:rsidRPr="00CC6570">
        <w:rPr>
          <w:sz w:val="24"/>
          <w:szCs w:val="24"/>
          <w:lang w:val="hr-HR"/>
        </w:rPr>
        <w:t>objavit će se u „Službenom glasniku Grada Šibenika“.</w:t>
      </w:r>
      <w:r w:rsidR="00DE72F1" w:rsidRPr="00CC6570">
        <w:rPr>
          <w:sz w:val="24"/>
          <w:szCs w:val="24"/>
          <w:lang w:val="hr-HR"/>
        </w:rPr>
        <w:t xml:space="preserve"> </w:t>
      </w:r>
    </w:p>
    <w:p w14:paraId="3DB1D806" w14:textId="77777777" w:rsidR="00654A01" w:rsidRPr="00CC6570" w:rsidRDefault="00654A01" w:rsidP="00D16332">
      <w:pPr>
        <w:pStyle w:val="Tijeloteksta3"/>
        <w:jc w:val="both"/>
        <w:rPr>
          <w:sz w:val="24"/>
          <w:szCs w:val="24"/>
          <w:lang w:val="hr-HR"/>
        </w:rPr>
      </w:pPr>
    </w:p>
    <w:p w14:paraId="0060BF02" w14:textId="77777777" w:rsidR="00661890" w:rsidRPr="00CC6570" w:rsidRDefault="00661890" w:rsidP="00D16332">
      <w:pPr>
        <w:pStyle w:val="Tijeloteksta3"/>
        <w:jc w:val="both"/>
        <w:rPr>
          <w:sz w:val="24"/>
          <w:szCs w:val="24"/>
          <w:lang w:val="hr-HR"/>
        </w:rPr>
      </w:pPr>
    </w:p>
    <w:p w14:paraId="6AB9432E" w14:textId="7520F69C" w:rsidR="00162E04" w:rsidRPr="00CC6570" w:rsidRDefault="004E3D0B" w:rsidP="00D16332">
      <w:pPr>
        <w:pStyle w:val="Tijeloteksta3"/>
        <w:jc w:val="both"/>
        <w:rPr>
          <w:sz w:val="24"/>
          <w:szCs w:val="24"/>
          <w:lang w:val="hr-HR"/>
        </w:rPr>
      </w:pPr>
      <w:r w:rsidRPr="00CC6570">
        <w:rPr>
          <w:sz w:val="24"/>
          <w:szCs w:val="24"/>
          <w:lang w:val="hr-HR"/>
        </w:rPr>
        <w:t>KLASA</w:t>
      </w:r>
      <w:r w:rsidR="00162E04" w:rsidRPr="00CC6570">
        <w:rPr>
          <w:sz w:val="24"/>
          <w:szCs w:val="24"/>
          <w:lang w:val="hr-HR"/>
        </w:rPr>
        <w:t>: 40</w:t>
      </w:r>
      <w:r w:rsidR="0033277A" w:rsidRPr="00CC6570">
        <w:rPr>
          <w:sz w:val="24"/>
          <w:szCs w:val="24"/>
          <w:lang w:val="hr-HR"/>
        </w:rPr>
        <w:t>1</w:t>
      </w:r>
      <w:r w:rsidR="00162E04" w:rsidRPr="00CC6570">
        <w:rPr>
          <w:sz w:val="24"/>
          <w:szCs w:val="24"/>
          <w:lang w:val="hr-HR"/>
        </w:rPr>
        <w:t>-0</w:t>
      </w:r>
      <w:r w:rsidR="00872930" w:rsidRPr="00CC6570">
        <w:rPr>
          <w:sz w:val="24"/>
          <w:szCs w:val="24"/>
          <w:lang w:val="hr-HR"/>
        </w:rPr>
        <w:t>5</w:t>
      </w:r>
      <w:r w:rsidR="00875547" w:rsidRPr="00CC6570">
        <w:rPr>
          <w:sz w:val="24"/>
          <w:szCs w:val="24"/>
          <w:lang w:val="hr-HR"/>
        </w:rPr>
        <w:t>/</w:t>
      </w:r>
      <w:r w:rsidR="003E7139" w:rsidRPr="00CC6570">
        <w:rPr>
          <w:sz w:val="24"/>
          <w:szCs w:val="24"/>
          <w:lang w:val="hr-HR"/>
        </w:rPr>
        <w:t>2</w:t>
      </w:r>
      <w:r w:rsidR="00F14C8A" w:rsidRPr="00CC6570">
        <w:rPr>
          <w:sz w:val="24"/>
          <w:szCs w:val="24"/>
          <w:lang w:val="hr-HR"/>
        </w:rPr>
        <w:t>3</w:t>
      </w:r>
      <w:r w:rsidR="00505682" w:rsidRPr="00CC6570">
        <w:rPr>
          <w:sz w:val="24"/>
          <w:szCs w:val="24"/>
          <w:lang w:val="hr-HR"/>
        </w:rPr>
        <w:t>-01</w:t>
      </w:r>
      <w:r w:rsidR="00745B6F" w:rsidRPr="00CC6570">
        <w:rPr>
          <w:sz w:val="24"/>
          <w:szCs w:val="24"/>
          <w:lang w:val="hr-HR"/>
        </w:rPr>
        <w:t>/</w:t>
      </w:r>
      <w:r w:rsidR="00733202" w:rsidRPr="00CC6570">
        <w:rPr>
          <w:sz w:val="24"/>
          <w:szCs w:val="24"/>
          <w:lang w:val="hr-HR"/>
        </w:rPr>
        <w:t>04</w:t>
      </w:r>
    </w:p>
    <w:p w14:paraId="60533638" w14:textId="13A921D4" w:rsidR="00162E04" w:rsidRPr="00CC6570" w:rsidRDefault="004E3D0B" w:rsidP="00D16332">
      <w:pPr>
        <w:pStyle w:val="Tijeloteksta3"/>
        <w:jc w:val="both"/>
        <w:rPr>
          <w:sz w:val="24"/>
          <w:szCs w:val="24"/>
          <w:lang w:val="hr-HR"/>
        </w:rPr>
      </w:pPr>
      <w:r w:rsidRPr="00CC6570">
        <w:rPr>
          <w:sz w:val="24"/>
          <w:szCs w:val="24"/>
          <w:lang w:val="hr-HR"/>
        </w:rPr>
        <w:t>URBROJ</w:t>
      </w:r>
      <w:r w:rsidR="00C17DAA" w:rsidRPr="00CC6570">
        <w:rPr>
          <w:sz w:val="24"/>
          <w:szCs w:val="24"/>
          <w:lang w:val="hr-HR"/>
        </w:rPr>
        <w:t>: 2182</w:t>
      </w:r>
      <w:r w:rsidR="00807FB3" w:rsidRPr="00CC6570">
        <w:rPr>
          <w:sz w:val="24"/>
          <w:szCs w:val="24"/>
          <w:lang w:val="hr-HR"/>
        </w:rPr>
        <w:t>-</w:t>
      </w:r>
      <w:r w:rsidR="00C17DAA" w:rsidRPr="00CC6570">
        <w:rPr>
          <w:sz w:val="24"/>
          <w:szCs w:val="24"/>
          <w:lang w:val="hr-HR"/>
        </w:rPr>
        <w:t>1-06/1</w:t>
      </w:r>
      <w:r w:rsidR="00875547" w:rsidRPr="00CC6570">
        <w:rPr>
          <w:sz w:val="24"/>
          <w:szCs w:val="24"/>
          <w:lang w:val="hr-HR"/>
        </w:rPr>
        <w:t>-</w:t>
      </w:r>
      <w:r w:rsidR="003E7139" w:rsidRPr="00CC6570">
        <w:rPr>
          <w:sz w:val="24"/>
          <w:szCs w:val="24"/>
          <w:lang w:val="hr-HR"/>
        </w:rPr>
        <w:t>2</w:t>
      </w:r>
      <w:r w:rsidR="00F14C8A" w:rsidRPr="00CC6570">
        <w:rPr>
          <w:sz w:val="24"/>
          <w:szCs w:val="24"/>
          <w:lang w:val="hr-HR"/>
        </w:rPr>
        <w:t>3-</w:t>
      </w:r>
      <w:r w:rsidR="004172C0">
        <w:rPr>
          <w:sz w:val="24"/>
          <w:szCs w:val="24"/>
          <w:lang w:val="hr-HR"/>
        </w:rPr>
        <w:t>3</w:t>
      </w:r>
    </w:p>
    <w:p w14:paraId="7353DB81" w14:textId="00010973" w:rsidR="00AD0B7F" w:rsidRPr="00CC6570" w:rsidRDefault="00875547" w:rsidP="00D16332">
      <w:pPr>
        <w:pStyle w:val="Tijeloteksta3"/>
        <w:jc w:val="both"/>
        <w:rPr>
          <w:sz w:val="24"/>
          <w:szCs w:val="24"/>
          <w:lang w:val="hr-HR"/>
        </w:rPr>
      </w:pPr>
      <w:r w:rsidRPr="00CC6570">
        <w:rPr>
          <w:sz w:val="24"/>
          <w:szCs w:val="24"/>
          <w:lang w:val="hr-HR"/>
        </w:rPr>
        <w:t>Šibenik,</w:t>
      </w:r>
      <w:r w:rsidR="00980BF4">
        <w:rPr>
          <w:sz w:val="24"/>
          <w:szCs w:val="24"/>
          <w:lang w:val="hr-HR"/>
        </w:rPr>
        <w:t xml:space="preserve"> 16. lipnja</w:t>
      </w:r>
      <w:r w:rsidR="00E6632F">
        <w:rPr>
          <w:sz w:val="24"/>
          <w:szCs w:val="24"/>
          <w:lang w:val="hr-HR"/>
        </w:rPr>
        <w:t xml:space="preserve"> </w:t>
      </w:r>
      <w:r w:rsidR="0050771D" w:rsidRPr="00CC6570">
        <w:rPr>
          <w:sz w:val="24"/>
          <w:szCs w:val="24"/>
          <w:lang w:val="hr-HR"/>
        </w:rPr>
        <w:t>202</w:t>
      </w:r>
      <w:r w:rsidR="00480B43" w:rsidRPr="00CC6570">
        <w:rPr>
          <w:sz w:val="24"/>
          <w:szCs w:val="24"/>
          <w:lang w:val="hr-HR"/>
        </w:rPr>
        <w:t>3</w:t>
      </w:r>
      <w:r w:rsidR="0050771D" w:rsidRPr="00CC6570">
        <w:rPr>
          <w:sz w:val="24"/>
          <w:szCs w:val="24"/>
          <w:lang w:val="hr-HR"/>
        </w:rPr>
        <w:t>.</w:t>
      </w:r>
    </w:p>
    <w:p w14:paraId="7318E9E8" w14:textId="77777777" w:rsidR="00C75431" w:rsidRPr="00CC6570" w:rsidRDefault="00C75431" w:rsidP="00D16332">
      <w:pPr>
        <w:pStyle w:val="Tijeloteksta3"/>
        <w:jc w:val="both"/>
        <w:rPr>
          <w:sz w:val="24"/>
          <w:szCs w:val="24"/>
          <w:lang w:val="hr-HR"/>
        </w:rPr>
      </w:pPr>
    </w:p>
    <w:p w14:paraId="763F2976" w14:textId="77777777" w:rsidR="00661890" w:rsidRPr="00CC6570" w:rsidRDefault="00661890" w:rsidP="00D16332">
      <w:pPr>
        <w:pStyle w:val="Tijeloteksta3"/>
        <w:jc w:val="both"/>
        <w:rPr>
          <w:sz w:val="24"/>
          <w:szCs w:val="24"/>
          <w:lang w:val="hr-HR"/>
        </w:rPr>
      </w:pPr>
    </w:p>
    <w:p w14:paraId="2BE64EA4" w14:textId="4A7BEF06" w:rsidR="009F1D9B" w:rsidRPr="00CC6570" w:rsidRDefault="00162E04" w:rsidP="003D47AD">
      <w:pPr>
        <w:pStyle w:val="Tijeloteksta3"/>
        <w:jc w:val="center"/>
        <w:rPr>
          <w:sz w:val="24"/>
          <w:szCs w:val="24"/>
          <w:lang w:val="hr-HR"/>
        </w:rPr>
      </w:pPr>
      <w:r w:rsidRPr="00CC6570">
        <w:rPr>
          <w:sz w:val="24"/>
          <w:szCs w:val="24"/>
          <w:lang w:val="hr-HR"/>
        </w:rPr>
        <w:t>GRADSKO VIJEĆE GRADA ŠIBENIKA</w:t>
      </w:r>
    </w:p>
    <w:p w14:paraId="0FA72F58" w14:textId="77777777" w:rsidR="00661890" w:rsidRPr="00CC6570" w:rsidRDefault="00661890" w:rsidP="00162E04">
      <w:pPr>
        <w:pStyle w:val="Tijeloteksta3"/>
        <w:jc w:val="both"/>
        <w:rPr>
          <w:sz w:val="24"/>
          <w:szCs w:val="24"/>
          <w:lang w:val="hr-HR"/>
        </w:rPr>
      </w:pPr>
    </w:p>
    <w:p w14:paraId="3D63B183" w14:textId="77777777" w:rsidR="00C505ED" w:rsidRPr="00CC6570" w:rsidRDefault="009F1D9B" w:rsidP="009F1D9B">
      <w:pPr>
        <w:pStyle w:val="Tijeloteksta3"/>
        <w:ind w:left="5040"/>
        <w:jc w:val="both"/>
        <w:rPr>
          <w:sz w:val="24"/>
          <w:szCs w:val="24"/>
          <w:lang w:val="hr-HR"/>
        </w:rPr>
      </w:pPr>
      <w:r w:rsidRPr="00CC6570">
        <w:rPr>
          <w:sz w:val="24"/>
          <w:szCs w:val="24"/>
          <w:lang w:val="hr-HR"/>
        </w:rPr>
        <w:t xml:space="preserve">         </w:t>
      </w:r>
      <w:r w:rsidR="00C505ED" w:rsidRPr="00CC6570">
        <w:rPr>
          <w:sz w:val="24"/>
          <w:szCs w:val="24"/>
          <w:lang w:val="hr-HR"/>
        </w:rPr>
        <w:t>PREDSJEDNIK</w:t>
      </w:r>
      <w:r w:rsidR="00C505ED" w:rsidRPr="00CC6570">
        <w:rPr>
          <w:sz w:val="24"/>
          <w:szCs w:val="24"/>
          <w:lang w:val="hr-HR"/>
        </w:rPr>
        <w:tab/>
      </w:r>
    </w:p>
    <w:p w14:paraId="64280FEB" w14:textId="2EC53B67" w:rsidR="00364F1E" w:rsidRPr="00364F1E" w:rsidRDefault="00C505ED" w:rsidP="00980BF4">
      <w:pPr>
        <w:pStyle w:val="Tijeloteksta3"/>
        <w:jc w:val="both"/>
        <w:rPr>
          <w:color w:val="000000"/>
          <w:sz w:val="24"/>
          <w:szCs w:val="24"/>
          <w:lang w:val="hr-HR" w:eastAsia="hr-HR"/>
        </w:rPr>
      </w:pPr>
      <w:r w:rsidRPr="00CC6570">
        <w:rPr>
          <w:color w:val="000000"/>
          <w:sz w:val="24"/>
          <w:szCs w:val="24"/>
          <w:lang w:val="hr-HR" w:eastAsia="hr-HR"/>
        </w:rPr>
        <w:t xml:space="preserve">       </w:t>
      </w:r>
      <w:r w:rsidRPr="00CC6570">
        <w:rPr>
          <w:color w:val="000000"/>
          <w:sz w:val="24"/>
          <w:szCs w:val="24"/>
          <w:lang w:val="hr-HR" w:eastAsia="hr-HR"/>
        </w:rPr>
        <w:tab/>
        <w:t xml:space="preserve"> </w:t>
      </w:r>
      <w:r w:rsidRPr="00CC6570">
        <w:rPr>
          <w:color w:val="000000"/>
          <w:sz w:val="24"/>
          <w:szCs w:val="24"/>
          <w:lang w:val="hr-HR" w:eastAsia="hr-HR"/>
        </w:rPr>
        <w:tab/>
      </w:r>
      <w:r w:rsidRPr="00CC6570">
        <w:rPr>
          <w:color w:val="000000"/>
          <w:sz w:val="24"/>
          <w:szCs w:val="24"/>
          <w:lang w:val="hr-HR" w:eastAsia="hr-HR"/>
        </w:rPr>
        <w:tab/>
      </w:r>
      <w:r w:rsidRPr="00CC6570">
        <w:rPr>
          <w:color w:val="000000"/>
          <w:sz w:val="24"/>
          <w:szCs w:val="24"/>
          <w:lang w:val="hr-HR" w:eastAsia="hr-HR"/>
        </w:rPr>
        <w:tab/>
      </w:r>
      <w:r w:rsidRPr="00CC6570">
        <w:rPr>
          <w:color w:val="000000"/>
          <w:sz w:val="24"/>
          <w:szCs w:val="24"/>
          <w:lang w:val="hr-HR" w:eastAsia="hr-HR"/>
        </w:rPr>
        <w:tab/>
      </w:r>
      <w:r w:rsidRPr="00CC6570">
        <w:rPr>
          <w:color w:val="000000"/>
          <w:sz w:val="24"/>
          <w:szCs w:val="24"/>
          <w:lang w:val="hr-HR" w:eastAsia="hr-HR"/>
        </w:rPr>
        <w:tab/>
      </w:r>
      <w:r w:rsidR="00980BF4">
        <w:rPr>
          <w:color w:val="000000"/>
          <w:sz w:val="24"/>
          <w:szCs w:val="24"/>
          <w:lang w:val="hr-HR" w:eastAsia="hr-HR"/>
        </w:rPr>
        <w:t xml:space="preserve">              </w:t>
      </w:r>
      <w:r w:rsidRPr="00CC6570">
        <w:rPr>
          <w:color w:val="000000"/>
          <w:sz w:val="24"/>
          <w:szCs w:val="24"/>
          <w:lang w:val="hr-HR" w:eastAsia="hr-HR"/>
        </w:rPr>
        <w:t>dr.sc. Dragan Zlatovi</w:t>
      </w:r>
      <w:r w:rsidR="001502C6" w:rsidRPr="00CC6570">
        <w:rPr>
          <w:color w:val="000000"/>
          <w:sz w:val="24"/>
          <w:szCs w:val="24"/>
          <w:lang w:val="hr-HR" w:eastAsia="hr-HR"/>
        </w:rPr>
        <w:t>ć</w:t>
      </w:r>
    </w:p>
    <w:p w14:paraId="1D1AA346" w14:textId="77777777" w:rsidR="00364F1E" w:rsidRDefault="00364F1E" w:rsidP="0050771D">
      <w:pPr>
        <w:pStyle w:val="Tijeloteksta3"/>
        <w:jc w:val="center"/>
        <w:rPr>
          <w:b/>
          <w:bCs/>
          <w:color w:val="000000"/>
          <w:sz w:val="28"/>
          <w:szCs w:val="28"/>
          <w:lang w:val="hr-HR" w:eastAsia="hr-HR"/>
        </w:rPr>
      </w:pPr>
    </w:p>
    <w:p w14:paraId="7DD4D93A" w14:textId="77777777" w:rsidR="00980BF4" w:rsidRDefault="00980BF4" w:rsidP="0050771D">
      <w:pPr>
        <w:pStyle w:val="Tijeloteksta3"/>
        <w:jc w:val="center"/>
        <w:rPr>
          <w:b/>
          <w:bCs/>
          <w:color w:val="000000"/>
          <w:sz w:val="28"/>
          <w:szCs w:val="28"/>
          <w:lang w:val="hr-HR" w:eastAsia="hr-HR"/>
        </w:rPr>
      </w:pPr>
    </w:p>
    <w:p w14:paraId="7ABDC43A" w14:textId="5F849F01" w:rsidR="00726C72" w:rsidRPr="00CC6570" w:rsidRDefault="00726C72" w:rsidP="0050771D">
      <w:pPr>
        <w:pStyle w:val="Tijeloteksta3"/>
        <w:jc w:val="center"/>
        <w:rPr>
          <w:b/>
          <w:bCs/>
          <w:color w:val="000000"/>
          <w:sz w:val="28"/>
          <w:szCs w:val="28"/>
          <w:lang w:val="hr-HR" w:eastAsia="hr-HR"/>
        </w:rPr>
      </w:pPr>
      <w:r w:rsidRPr="00CC6570">
        <w:rPr>
          <w:b/>
          <w:bCs/>
          <w:color w:val="000000"/>
          <w:sz w:val="28"/>
          <w:szCs w:val="28"/>
          <w:lang w:val="hr-HR" w:eastAsia="hr-HR"/>
        </w:rPr>
        <w:lastRenderedPageBreak/>
        <w:t>OBRAZLOŽENJE</w:t>
      </w:r>
    </w:p>
    <w:p w14:paraId="18655698" w14:textId="77777777" w:rsidR="00FD6D07" w:rsidRDefault="00FD6D07" w:rsidP="00FD6D07">
      <w:pPr>
        <w:pStyle w:val="Tijeloteksta3"/>
        <w:jc w:val="both"/>
        <w:rPr>
          <w:b/>
          <w:bCs/>
          <w:sz w:val="24"/>
          <w:szCs w:val="24"/>
          <w:lang w:val="hr-HR" w:eastAsia="hr-HR"/>
        </w:rPr>
      </w:pPr>
    </w:p>
    <w:p w14:paraId="1EBFFED8" w14:textId="77777777" w:rsidR="00FD6D07" w:rsidRPr="00CC6570" w:rsidRDefault="00FD6D07" w:rsidP="00FD6D07">
      <w:pPr>
        <w:pStyle w:val="Tijeloteksta3"/>
        <w:jc w:val="both"/>
        <w:rPr>
          <w:b/>
          <w:bCs/>
          <w:sz w:val="24"/>
          <w:szCs w:val="24"/>
          <w:lang w:val="hr-HR" w:eastAsia="hr-HR"/>
        </w:rPr>
      </w:pPr>
    </w:p>
    <w:p w14:paraId="1B8FA8C8" w14:textId="77777777" w:rsidR="00895738" w:rsidRPr="00CC6570" w:rsidRDefault="001F38D2" w:rsidP="000811EB">
      <w:pPr>
        <w:pStyle w:val="Tijeloteksta3"/>
        <w:ind w:firstLine="720"/>
        <w:jc w:val="both"/>
        <w:rPr>
          <w:sz w:val="24"/>
          <w:szCs w:val="24"/>
          <w:lang w:val="hr-HR"/>
        </w:rPr>
      </w:pPr>
      <w:r w:rsidRPr="00CC6570">
        <w:rPr>
          <w:sz w:val="24"/>
          <w:szCs w:val="24"/>
          <w:lang w:val="hr-HR"/>
        </w:rPr>
        <w:t xml:space="preserve">Odredbom članka 82. stavka 2. Pravilnika o proračunskom računovodstvu i računskom planu ("Narodne novine" broj </w:t>
      </w:r>
      <w:r w:rsidR="00296A68" w:rsidRPr="00CC6570">
        <w:rPr>
          <w:sz w:val="24"/>
          <w:szCs w:val="24"/>
          <w:lang w:val="hr-HR"/>
        </w:rPr>
        <w:t>124/14, 115/15, 87/16, 3/18, 126/19 i 108/20</w:t>
      </w:r>
      <w:r w:rsidRPr="00CC6570">
        <w:rPr>
          <w:sz w:val="24"/>
          <w:szCs w:val="24"/>
          <w:lang w:val="hr-HR"/>
        </w:rPr>
        <w:t>) propisano je da se stanja utvrđena na osnovnim računima podskupine 922 – višak/manjak prihoda i iskazana u financijskim izvještajima za proračunsku godinu raspodjeljuju u sljedećoj proračunskoj godini u skladu s Odlukom o raspodjeli rezultata.</w:t>
      </w:r>
    </w:p>
    <w:p w14:paraId="7D2424A5" w14:textId="7488F775" w:rsidR="00695E7B" w:rsidRPr="00CC6570" w:rsidRDefault="001F38D2" w:rsidP="008B4436">
      <w:pPr>
        <w:pStyle w:val="Tijeloteksta3"/>
        <w:ind w:firstLine="720"/>
        <w:jc w:val="both"/>
        <w:rPr>
          <w:sz w:val="24"/>
          <w:szCs w:val="24"/>
          <w:lang w:val="hr-HR"/>
        </w:rPr>
      </w:pPr>
      <w:r w:rsidRPr="00CC6570">
        <w:rPr>
          <w:sz w:val="24"/>
          <w:szCs w:val="24"/>
          <w:lang w:val="hr-HR"/>
        </w:rPr>
        <w:t>Grad Šibenik izradio je i predao financijske izvještaje za 20</w:t>
      </w:r>
      <w:r w:rsidR="002B75FF" w:rsidRPr="00CC6570">
        <w:rPr>
          <w:sz w:val="24"/>
          <w:szCs w:val="24"/>
          <w:lang w:val="hr-HR"/>
        </w:rPr>
        <w:t>2</w:t>
      </w:r>
      <w:r w:rsidR="009469BB" w:rsidRPr="00CC6570">
        <w:rPr>
          <w:sz w:val="24"/>
          <w:szCs w:val="24"/>
          <w:lang w:val="hr-HR"/>
        </w:rPr>
        <w:t>2</w:t>
      </w:r>
      <w:r w:rsidRPr="00CC6570">
        <w:rPr>
          <w:sz w:val="24"/>
          <w:szCs w:val="24"/>
          <w:lang w:val="hr-HR"/>
        </w:rPr>
        <w:t>. godinu u obliku i rokovima propisanim Pravilnikom o financijskom izvještavanju u proračunskom računovodstvu, pri čemu je na dan 31. prosinca 20</w:t>
      </w:r>
      <w:r w:rsidR="002B75FF" w:rsidRPr="00CC6570">
        <w:rPr>
          <w:sz w:val="24"/>
          <w:szCs w:val="24"/>
          <w:lang w:val="hr-HR"/>
        </w:rPr>
        <w:t>2</w:t>
      </w:r>
      <w:r w:rsidR="009469BB" w:rsidRPr="00CC6570">
        <w:rPr>
          <w:sz w:val="24"/>
          <w:szCs w:val="24"/>
          <w:lang w:val="hr-HR"/>
        </w:rPr>
        <w:t>2</w:t>
      </w:r>
      <w:r w:rsidRPr="00CC6570">
        <w:rPr>
          <w:sz w:val="24"/>
          <w:szCs w:val="24"/>
          <w:lang w:val="hr-HR"/>
        </w:rPr>
        <w:t>. godine kao financijski rezultat poslovanja utvrđen ukupan kumulirani manjak prihoda</w:t>
      </w:r>
      <w:r w:rsidR="00454E2A" w:rsidRPr="00CC6570">
        <w:rPr>
          <w:sz w:val="24"/>
          <w:szCs w:val="24"/>
          <w:lang w:val="hr-HR"/>
        </w:rPr>
        <w:t xml:space="preserve"> od nefinancijske imovine </w:t>
      </w:r>
      <w:r w:rsidRPr="00CC6570">
        <w:rPr>
          <w:sz w:val="24"/>
          <w:szCs w:val="24"/>
          <w:lang w:val="hr-HR"/>
        </w:rPr>
        <w:t xml:space="preserve">u iznosu od </w:t>
      </w:r>
      <w:r w:rsidR="009469BB" w:rsidRPr="00CC6570">
        <w:rPr>
          <w:sz w:val="24"/>
          <w:szCs w:val="24"/>
          <w:lang w:val="hr-HR"/>
        </w:rPr>
        <w:t>65.219.855,43</w:t>
      </w:r>
      <w:r w:rsidRPr="00CC6570">
        <w:rPr>
          <w:sz w:val="24"/>
          <w:szCs w:val="24"/>
          <w:lang w:val="hr-HR"/>
        </w:rPr>
        <w:t xml:space="preserve"> </w:t>
      </w:r>
      <w:r w:rsidR="00895738" w:rsidRPr="00CC6570">
        <w:rPr>
          <w:sz w:val="24"/>
          <w:szCs w:val="24"/>
          <w:lang w:val="hr-HR"/>
        </w:rPr>
        <w:t>kn</w:t>
      </w:r>
      <w:r w:rsidRPr="00CC6570">
        <w:rPr>
          <w:sz w:val="24"/>
          <w:szCs w:val="24"/>
          <w:lang w:val="hr-HR"/>
        </w:rPr>
        <w:t xml:space="preserve">. Utvrđeni financijski rezultat poslovanja u svojoj računovodstveno propisanoj strukturi proizlazi iz viška prihoda poslovanja u iznosu od </w:t>
      </w:r>
      <w:r w:rsidR="009469BB" w:rsidRPr="00CC6570">
        <w:rPr>
          <w:sz w:val="24"/>
          <w:szCs w:val="24"/>
          <w:lang w:val="hr-HR"/>
        </w:rPr>
        <w:t>43.140.523,09</w:t>
      </w:r>
      <w:r w:rsidRPr="00CC6570">
        <w:rPr>
          <w:sz w:val="24"/>
          <w:szCs w:val="24"/>
          <w:lang w:val="hr-HR"/>
        </w:rPr>
        <w:t xml:space="preserve"> </w:t>
      </w:r>
      <w:r w:rsidR="00895738" w:rsidRPr="00CC6570">
        <w:rPr>
          <w:sz w:val="24"/>
          <w:szCs w:val="24"/>
          <w:lang w:val="hr-HR"/>
        </w:rPr>
        <w:t>kn</w:t>
      </w:r>
      <w:r w:rsidRPr="00CC6570">
        <w:rPr>
          <w:sz w:val="24"/>
          <w:szCs w:val="24"/>
          <w:lang w:val="hr-HR"/>
        </w:rPr>
        <w:t xml:space="preserve">, </w:t>
      </w:r>
      <w:r w:rsidR="002B75FF" w:rsidRPr="00CC6570">
        <w:rPr>
          <w:sz w:val="24"/>
          <w:szCs w:val="24"/>
          <w:lang w:val="hr-HR"/>
        </w:rPr>
        <w:t xml:space="preserve">viška primitaka od financijske imovine u iznosu od </w:t>
      </w:r>
      <w:r w:rsidR="009469BB" w:rsidRPr="00CC6570">
        <w:rPr>
          <w:sz w:val="24"/>
          <w:szCs w:val="24"/>
          <w:lang w:val="hr-HR"/>
        </w:rPr>
        <w:t>5.346.171,67</w:t>
      </w:r>
      <w:r w:rsidR="002B75FF" w:rsidRPr="00CC6570">
        <w:rPr>
          <w:sz w:val="24"/>
          <w:szCs w:val="24"/>
          <w:lang w:val="hr-HR"/>
        </w:rPr>
        <w:t xml:space="preserve"> </w:t>
      </w:r>
      <w:r w:rsidR="00895738" w:rsidRPr="00CC6570">
        <w:rPr>
          <w:sz w:val="24"/>
          <w:szCs w:val="24"/>
          <w:lang w:val="hr-HR"/>
        </w:rPr>
        <w:t>kn</w:t>
      </w:r>
      <w:r w:rsidR="00390975" w:rsidRPr="00CC6570">
        <w:rPr>
          <w:sz w:val="24"/>
          <w:szCs w:val="24"/>
          <w:lang w:val="hr-HR"/>
        </w:rPr>
        <w:t xml:space="preserve">, </w:t>
      </w:r>
      <w:r w:rsidRPr="00CC6570">
        <w:rPr>
          <w:sz w:val="24"/>
          <w:szCs w:val="24"/>
          <w:lang w:val="hr-HR"/>
        </w:rPr>
        <w:t>manjka prihoda od nefinancijske imovine</w:t>
      </w:r>
      <w:r w:rsidR="002B75FF" w:rsidRPr="00CC6570">
        <w:rPr>
          <w:sz w:val="24"/>
          <w:szCs w:val="24"/>
          <w:lang w:val="hr-HR"/>
        </w:rPr>
        <w:t xml:space="preserve"> u iznosu</w:t>
      </w:r>
      <w:r w:rsidRPr="00CC6570">
        <w:rPr>
          <w:sz w:val="24"/>
          <w:szCs w:val="24"/>
          <w:lang w:val="hr-HR"/>
        </w:rPr>
        <w:t xml:space="preserve"> od </w:t>
      </w:r>
      <w:r w:rsidR="00EB438D" w:rsidRPr="00CC6570">
        <w:rPr>
          <w:sz w:val="24"/>
          <w:szCs w:val="24"/>
          <w:lang w:val="hr-HR"/>
        </w:rPr>
        <w:t>49.461.806,52</w:t>
      </w:r>
      <w:r w:rsidRPr="00CC6570">
        <w:rPr>
          <w:sz w:val="24"/>
          <w:szCs w:val="24"/>
          <w:lang w:val="hr-HR"/>
        </w:rPr>
        <w:t xml:space="preserve"> </w:t>
      </w:r>
      <w:r w:rsidR="00895738" w:rsidRPr="00CC6570">
        <w:rPr>
          <w:sz w:val="24"/>
          <w:szCs w:val="24"/>
          <w:lang w:val="hr-HR"/>
        </w:rPr>
        <w:t>kn</w:t>
      </w:r>
      <w:r w:rsidR="00390975" w:rsidRPr="00CC6570">
        <w:rPr>
          <w:sz w:val="24"/>
          <w:szCs w:val="24"/>
          <w:lang w:val="hr-HR"/>
        </w:rPr>
        <w:t xml:space="preserve"> </w:t>
      </w:r>
      <w:r w:rsidR="00EB438D" w:rsidRPr="00CC6570">
        <w:rPr>
          <w:sz w:val="24"/>
          <w:szCs w:val="24"/>
          <w:lang w:val="hr-HR"/>
        </w:rPr>
        <w:t xml:space="preserve">(nakon izvršene obvezne korekcije rezultata za prihode poslovanja utrošene u nabavu nefinancijske imovine) </w:t>
      </w:r>
      <w:r w:rsidR="00390975" w:rsidRPr="00CC6570">
        <w:rPr>
          <w:sz w:val="24"/>
          <w:szCs w:val="24"/>
          <w:lang w:val="hr-HR"/>
        </w:rPr>
        <w:t xml:space="preserve">te prenesenog manjka prihoda od nefinancijske imovine iz prethodnih godina u iznosu od </w:t>
      </w:r>
      <w:r w:rsidR="00EB438D" w:rsidRPr="00CC6570">
        <w:rPr>
          <w:sz w:val="24"/>
          <w:szCs w:val="24"/>
          <w:lang w:val="hr-HR"/>
        </w:rPr>
        <w:t>64.244.743,67</w:t>
      </w:r>
      <w:r w:rsidR="00390975" w:rsidRPr="00CC6570">
        <w:rPr>
          <w:sz w:val="24"/>
          <w:szCs w:val="24"/>
          <w:lang w:val="hr-HR"/>
        </w:rPr>
        <w:t xml:space="preserve"> </w:t>
      </w:r>
      <w:r w:rsidR="00895738" w:rsidRPr="00CC6570">
        <w:rPr>
          <w:sz w:val="24"/>
          <w:szCs w:val="24"/>
          <w:lang w:val="hr-HR"/>
        </w:rPr>
        <w:t>kn</w:t>
      </w:r>
      <w:r w:rsidR="00390975" w:rsidRPr="00CC6570">
        <w:rPr>
          <w:sz w:val="24"/>
          <w:szCs w:val="24"/>
          <w:lang w:val="hr-HR"/>
        </w:rPr>
        <w:t xml:space="preserve">. </w:t>
      </w:r>
    </w:p>
    <w:p w14:paraId="098F2D85" w14:textId="01DA2AB7" w:rsidR="00371C75" w:rsidRPr="00CC6570" w:rsidRDefault="001F38D2" w:rsidP="000034EC">
      <w:pPr>
        <w:pStyle w:val="Tijeloteksta3"/>
        <w:ind w:firstLine="720"/>
        <w:jc w:val="both"/>
        <w:rPr>
          <w:sz w:val="24"/>
          <w:szCs w:val="24"/>
          <w:lang w:val="hr-HR"/>
        </w:rPr>
      </w:pPr>
      <w:r w:rsidRPr="00CC6570">
        <w:rPr>
          <w:sz w:val="24"/>
          <w:szCs w:val="24"/>
          <w:lang w:val="hr-HR"/>
        </w:rPr>
        <w:t xml:space="preserve">Višak prihoda poslovanja ostvaren je kao rezultat više ostvarenih prihoda poslovanja (prihod od poreza, prihod od imovine i dr.) u odnosu na izvršene rashode poslovanja (rashode za zaposlene, materijalne rashode, financijske rashode, pomoći, naknade i ostale rashode poslovanja) u </w:t>
      </w:r>
      <w:r w:rsidR="002B75FF" w:rsidRPr="00CC6570">
        <w:rPr>
          <w:sz w:val="24"/>
          <w:szCs w:val="24"/>
          <w:lang w:val="hr-HR"/>
        </w:rPr>
        <w:t>202</w:t>
      </w:r>
      <w:r w:rsidR="00896250" w:rsidRPr="00CC6570">
        <w:rPr>
          <w:sz w:val="24"/>
          <w:szCs w:val="24"/>
          <w:lang w:val="hr-HR"/>
        </w:rPr>
        <w:t>2</w:t>
      </w:r>
      <w:r w:rsidRPr="00CC6570">
        <w:rPr>
          <w:sz w:val="24"/>
          <w:szCs w:val="24"/>
          <w:lang w:val="hr-HR"/>
        </w:rPr>
        <w:t xml:space="preserve">. godini. Manjak prihoda od nefinancijske imovine rezultat je manje ostvarenih prihoda od prodaje gradske imovine (zemljišta, </w:t>
      </w:r>
      <w:r w:rsidR="007A1F8D" w:rsidRPr="00CC6570">
        <w:rPr>
          <w:sz w:val="24"/>
          <w:szCs w:val="24"/>
          <w:lang w:val="hr-HR"/>
        </w:rPr>
        <w:t xml:space="preserve">poslovnih </w:t>
      </w:r>
      <w:r w:rsidRPr="00CC6570">
        <w:rPr>
          <w:sz w:val="24"/>
          <w:szCs w:val="24"/>
          <w:lang w:val="hr-HR"/>
        </w:rPr>
        <w:t>objekata i dr.) i znatno većih ulaganja u</w:t>
      </w:r>
      <w:r w:rsidR="00855378" w:rsidRPr="00CC6570">
        <w:rPr>
          <w:sz w:val="24"/>
          <w:szCs w:val="24"/>
          <w:lang w:val="hr-HR"/>
        </w:rPr>
        <w:t xml:space="preserve"> nabavu </w:t>
      </w:r>
      <w:r w:rsidRPr="00CC6570">
        <w:rPr>
          <w:sz w:val="24"/>
          <w:szCs w:val="24"/>
          <w:lang w:val="hr-HR"/>
        </w:rPr>
        <w:t>građevinskih objekata,</w:t>
      </w:r>
      <w:r w:rsidR="00855378" w:rsidRPr="00CC6570">
        <w:rPr>
          <w:sz w:val="24"/>
          <w:szCs w:val="24"/>
          <w:lang w:val="hr-HR"/>
        </w:rPr>
        <w:t xml:space="preserve"> postrojenja </w:t>
      </w:r>
      <w:r w:rsidR="000811EB" w:rsidRPr="00CC6570">
        <w:rPr>
          <w:sz w:val="24"/>
          <w:szCs w:val="24"/>
          <w:lang w:val="hr-HR"/>
        </w:rPr>
        <w:t>i</w:t>
      </w:r>
      <w:r w:rsidRPr="00CC6570">
        <w:rPr>
          <w:sz w:val="24"/>
          <w:szCs w:val="24"/>
          <w:lang w:val="hr-HR"/>
        </w:rPr>
        <w:t xml:space="preserve"> opreme</w:t>
      </w:r>
      <w:r w:rsidR="008F2C7C" w:rsidRPr="00CC6570">
        <w:rPr>
          <w:sz w:val="24"/>
          <w:szCs w:val="24"/>
          <w:lang w:val="hr-HR"/>
        </w:rPr>
        <w:t xml:space="preserve">, </w:t>
      </w:r>
      <w:r w:rsidR="007A1F8D" w:rsidRPr="00CC6570">
        <w:rPr>
          <w:sz w:val="24"/>
          <w:szCs w:val="24"/>
          <w:lang w:val="hr-HR"/>
        </w:rPr>
        <w:t>prijevozn</w:t>
      </w:r>
      <w:r w:rsidR="0077103A" w:rsidRPr="00CC6570">
        <w:rPr>
          <w:sz w:val="24"/>
          <w:szCs w:val="24"/>
          <w:lang w:val="hr-HR"/>
        </w:rPr>
        <w:t>ih</w:t>
      </w:r>
      <w:r w:rsidR="007A1F8D" w:rsidRPr="00CC6570">
        <w:rPr>
          <w:sz w:val="24"/>
          <w:szCs w:val="24"/>
          <w:lang w:val="hr-HR"/>
        </w:rPr>
        <w:t xml:space="preserve"> sredst</w:t>
      </w:r>
      <w:r w:rsidR="0077103A" w:rsidRPr="00CC6570">
        <w:rPr>
          <w:sz w:val="24"/>
          <w:szCs w:val="24"/>
          <w:lang w:val="hr-HR"/>
        </w:rPr>
        <w:t>a</w:t>
      </w:r>
      <w:r w:rsidR="007A1F8D" w:rsidRPr="00CC6570">
        <w:rPr>
          <w:sz w:val="24"/>
          <w:szCs w:val="24"/>
          <w:lang w:val="hr-HR"/>
        </w:rPr>
        <w:t>va</w:t>
      </w:r>
      <w:r w:rsidR="00910D5D" w:rsidRPr="00CC6570">
        <w:rPr>
          <w:sz w:val="24"/>
          <w:szCs w:val="24"/>
          <w:lang w:val="hr-HR"/>
        </w:rPr>
        <w:t xml:space="preserve">, </w:t>
      </w:r>
      <w:r w:rsidRPr="00CC6570">
        <w:rPr>
          <w:sz w:val="24"/>
          <w:szCs w:val="24"/>
          <w:lang w:val="hr-HR"/>
        </w:rPr>
        <w:t>dodatnih ulaganja u građevinske objekte</w:t>
      </w:r>
      <w:r w:rsidR="008F2C7C" w:rsidRPr="00CC6570">
        <w:rPr>
          <w:sz w:val="24"/>
          <w:szCs w:val="24"/>
          <w:lang w:val="hr-HR"/>
        </w:rPr>
        <w:t xml:space="preserve"> te ulaganja u tuđu imovinu radi prava korištenja</w:t>
      </w:r>
      <w:r w:rsidRPr="00CC6570">
        <w:rPr>
          <w:sz w:val="24"/>
          <w:szCs w:val="24"/>
          <w:lang w:val="hr-HR"/>
        </w:rPr>
        <w:t xml:space="preserve"> u 20</w:t>
      </w:r>
      <w:r w:rsidR="002B75FF" w:rsidRPr="00CC6570">
        <w:rPr>
          <w:sz w:val="24"/>
          <w:szCs w:val="24"/>
          <w:lang w:val="hr-HR"/>
        </w:rPr>
        <w:t>2</w:t>
      </w:r>
      <w:r w:rsidR="00896250" w:rsidRPr="00CC6570">
        <w:rPr>
          <w:sz w:val="24"/>
          <w:szCs w:val="24"/>
          <w:lang w:val="hr-HR"/>
        </w:rPr>
        <w:t>2</w:t>
      </w:r>
      <w:r w:rsidRPr="00CC6570">
        <w:rPr>
          <w:sz w:val="24"/>
          <w:szCs w:val="24"/>
          <w:lang w:val="hr-HR"/>
        </w:rPr>
        <w:t xml:space="preserve">. godini. </w:t>
      </w:r>
      <w:r w:rsidR="002B75FF" w:rsidRPr="00CC6570">
        <w:rPr>
          <w:sz w:val="24"/>
          <w:szCs w:val="24"/>
          <w:lang w:val="hr-HR"/>
        </w:rPr>
        <w:t>Višak</w:t>
      </w:r>
      <w:r w:rsidRPr="00CC6570">
        <w:rPr>
          <w:sz w:val="24"/>
          <w:szCs w:val="24"/>
          <w:lang w:val="hr-HR"/>
        </w:rPr>
        <w:t xml:space="preserve"> primitaka od financijske imovine ostvaren je</w:t>
      </w:r>
      <w:r w:rsidR="00390975" w:rsidRPr="00CC6570">
        <w:rPr>
          <w:sz w:val="24"/>
          <w:szCs w:val="24"/>
          <w:lang w:val="hr-HR"/>
        </w:rPr>
        <w:t xml:space="preserve"> zbog</w:t>
      </w:r>
      <w:r w:rsidRPr="00CC6570">
        <w:rPr>
          <w:sz w:val="24"/>
          <w:szCs w:val="24"/>
          <w:lang w:val="hr-HR"/>
        </w:rPr>
        <w:t xml:space="preserve"> </w:t>
      </w:r>
      <w:r w:rsidR="00896250" w:rsidRPr="00CC6570">
        <w:rPr>
          <w:sz w:val="24"/>
          <w:szCs w:val="24"/>
          <w:lang w:val="hr-HR"/>
        </w:rPr>
        <w:t xml:space="preserve">kratkoročnog zaduženja </w:t>
      </w:r>
      <w:r w:rsidR="00371C75" w:rsidRPr="00CC6570">
        <w:rPr>
          <w:sz w:val="24"/>
          <w:szCs w:val="24"/>
          <w:lang w:val="hr-HR"/>
        </w:rPr>
        <w:t>u 2022. godini</w:t>
      </w:r>
      <w:r w:rsidR="00B9007E" w:rsidRPr="00CC6570">
        <w:rPr>
          <w:sz w:val="24"/>
          <w:szCs w:val="24"/>
          <w:lang w:val="hr-HR"/>
        </w:rPr>
        <w:t>.</w:t>
      </w:r>
    </w:p>
    <w:p w14:paraId="5D236909" w14:textId="63FD61F4" w:rsidR="00895738" w:rsidRPr="00CC6570" w:rsidRDefault="008B4436" w:rsidP="00B9007E">
      <w:pPr>
        <w:pStyle w:val="Tijeloteksta3"/>
        <w:ind w:firstLine="720"/>
        <w:jc w:val="both"/>
        <w:rPr>
          <w:sz w:val="24"/>
          <w:szCs w:val="24"/>
          <w:lang w:val="hr-HR"/>
        </w:rPr>
      </w:pPr>
      <w:r w:rsidRPr="00CC6570">
        <w:rPr>
          <w:sz w:val="24"/>
          <w:szCs w:val="24"/>
          <w:lang w:val="hr-HR"/>
        </w:rPr>
        <w:t>Odlukom o raspodjeli rezultata se predlaže</w:t>
      </w:r>
      <w:r w:rsidR="00B9007E" w:rsidRPr="00CC6570">
        <w:rPr>
          <w:sz w:val="24"/>
          <w:szCs w:val="24"/>
          <w:lang w:val="hr-HR"/>
        </w:rPr>
        <w:t xml:space="preserve"> pokriće dijela manjka prihoda od nefina</w:t>
      </w:r>
      <w:r w:rsidR="007C141B" w:rsidRPr="00CC6570">
        <w:rPr>
          <w:sz w:val="24"/>
          <w:szCs w:val="24"/>
          <w:lang w:val="hr-HR"/>
        </w:rPr>
        <w:t>n</w:t>
      </w:r>
      <w:r w:rsidR="00B9007E" w:rsidRPr="00CC6570">
        <w:rPr>
          <w:sz w:val="24"/>
          <w:szCs w:val="24"/>
          <w:lang w:val="hr-HR"/>
        </w:rPr>
        <w:t>cijske imovine s ostvarenim viškom prihoda</w:t>
      </w:r>
      <w:r w:rsidR="00836FCF" w:rsidRPr="00CC6570">
        <w:rPr>
          <w:sz w:val="24"/>
          <w:szCs w:val="24"/>
          <w:lang w:val="hr-HR"/>
        </w:rPr>
        <w:t xml:space="preserve"> poslovanja</w:t>
      </w:r>
      <w:r w:rsidR="00B9007E" w:rsidRPr="00CC6570">
        <w:rPr>
          <w:sz w:val="24"/>
          <w:szCs w:val="24"/>
          <w:lang w:val="hr-HR"/>
        </w:rPr>
        <w:t xml:space="preserve"> i primitaka</w:t>
      </w:r>
      <w:r w:rsidR="00356723" w:rsidRPr="00CC6570">
        <w:rPr>
          <w:sz w:val="24"/>
          <w:szCs w:val="24"/>
          <w:lang w:val="hr-HR"/>
        </w:rPr>
        <w:t xml:space="preserve"> od financijske imovine</w:t>
      </w:r>
      <w:r w:rsidR="00B9007E" w:rsidRPr="00CC6570">
        <w:rPr>
          <w:sz w:val="24"/>
          <w:szCs w:val="24"/>
          <w:lang w:val="hr-HR"/>
        </w:rPr>
        <w:t xml:space="preserve">. </w:t>
      </w:r>
    </w:p>
    <w:p w14:paraId="125C6706" w14:textId="77777777" w:rsidR="00D1463B" w:rsidRPr="00CC6570" w:rsidRDefault="00D1463B" w:rsidP="00B9007E">
      <w:pPr>
        <w:pStyle w:val="Tijeloteksta3"/>
        <w:ind w:firstLine="720"/>
        <w:jc w:val="both"/>
        <w:rPr>
          <w:sz w:val="24"/>
          <w:szCs w:val="24"/>
          <w:lang w:val="hr-HR"/>
        </w:rPr>
      </w:pPr>
    </w:p>
    <w:p w14:paraId="70B7A371" w14:textId="68937B57" w:rsidR="00D1463B" w:rsidRPr="00946D66" w:rsidRDefault="00D1463B" w:rsidP="00B9007E">
      <w:pPr>
        <w:pStyle w:val="Tijeloteksta3"/>
        <w:ind w:firstLine="720"/>
        <w:jc w:val="both"/>
        <w:rPr>
          <w:sz w:val="24"/>
          <w:szCs w:val="24"/>
          <w:lang w:val="hr-HR"/>
        </w:rPr>
      </w:pPr>
      <w:r w:rsidRPr="00CC6570">
        <w:rPr>
          <w:sz w:val="24"/>
          <w:szCs w:val="24"/>
          <w:lang w:val="hr-HR"/>
        </w:rPr>
        <w:t>S obzirom da se radi o Odluci koja je isključivo računovodstvenog karaktera, nije bilo potrebno</w:t>
      </w:r>
      <w:r w:rsidR="00946D66" w:rsidRPr="00CC6570">
        <w:rPr>
          <w:sz w:val="24"/>
          <w:szCs w:val="24"/>
          <w:lang w:val="hr-HR"/>
        </w:rPr>
        <w:t xml:space="preserve"> prethodno</w:t>
      </w:r>
      <w:r w:rsidRPr="00CC6570">
        <w:rPr>
          <w:sz w:val="24"/>
          <w:szCs w:val="24"/>
          <w:lang w:val="hr-HR"/>
        </w:rPr>
        <w:t xml:space="preserve"> provoditi postupak savjetovanja za zainteresiranom javnošću.</w:t>
      </w:r>
    </w:p>
    <w:sectPr w:rsidR="00D1463B" w:rsidRPr="00946D66" w:rsidSect="0050771D">
      <w:footerReference w:type="even" r:id="rId8"/>
      <w:footerReference w:type="default" r:id="rId9"/>
      <w:pgSz w:w="11907" w:h="16840" w:code="9"/>
      <w:pgMar w:top="567" w:right="1417" w:bottom="1276" w:left="1276" w:header="720" w:footer="9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6632E" w14:textId="77777777" w:rsidR="00635CDD" w:rsidRDefault="00635CDD">
      <w:r>
        <w:separator/>
      </w:r>
    </w:p>
  </w:endnote>
  <w:endnote w:type="continuationSeparator" w:id="0">
    <w:p w14:paraId="69263775" w14:textId="77777777" w:rsidR="00635CDD" w:rsidRDefault="0063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E28A" w14:textId="77777777" w:rsidR="00EA516B" w:rsidRDefault="00EA516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A8F9B01" w14:textId="77777777" w:rsidR="00EA516B" w:rsidRDefault="00EA516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168D" w14:textId="77777777" w:rsidR="00EA516B" w:rsidRDefault="00EA516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161AF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7B07CA9B" w14:textId="77777777" w:rsidR="00EA516B" w:rsidRDefault="00EA516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62063" w14:textId="77777777" w:rsidR="00635CDD" w:rsidRDefault="00635CDD">
      <w:r>
        <w:separator/>
      </w:r>
    </w:p>
  </w:footnote>
  <w:footnote w:type="continuationSeparator" w:id="0">
    <w:p w14:paraId="78D5F282" w14:textId="77777777" w:rsidR="00635CDD" w:rsidRDefault="00635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6E9"/>
    <w:multiLevelType w:val="hybridMultilevel"/>
    <w:tmpl w:val="541C1278"/>
    <w:lvl w:ilvl="0" w:tplc="E572DD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CAA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16C9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42B0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441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2832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283A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C44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81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3540E"/>
    <w:multiLevelType w:val="hybridMultilevel"/>
    <w:tmpl w:val="BEE617A0"/>
    <w:lvl w:ilvl="0" w:tplc="30DCD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0640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1ED9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2E7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4E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96C5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D00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C00E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B42B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CB22FE"/>
    <w:multiLevelType w:val="hybridMultilevel"/>
    <w:tmpl w:val="A17EF498"/>
    <w:lvl w:ilvl="0" w:tplc="3D26320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C2F9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2409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5C38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66B6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040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B415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84C8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7ED6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76777"/>
    <w:multiLevelType w:val="hybridMultilevel"/>
    <w:tmpl w:val="ED30DADC"/>
    <w:lvl w:ilvl="0" w:tplc="59B870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26"/>
      </w:rPr>
    </w:lvl>
    <w:lvl w:ilvl="1" w:tplc="3B5ED5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0A3E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E20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DF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D400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1A16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E468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1440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674F76"/>
    <w:multiLevelType w:val="hybridMultilevel"/>
    <w:tmpl w:val="5DE0C23A"/>
    <w:lvl w:ilvl="0" w:tplc="284C70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A0015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FE40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D41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EEEE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843C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4879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E4D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DA84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A085B"/>
    <w:multiLevelType w:val="singleLevel"/>
    <w:tmpl w:val="543A9C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D8E334B"/>
    <w:multiLevelType w:val="singleLevel"/>
    <w:tmpl w:val="0DB41A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C161F56"/>
    <w:multiLevelType w:val="hybridMultilevel"/>
    <w:tmpl w:val="B344D3C8"/>
    <w:lvl w:ilvl="0" w:tplc="F92468EA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E14C3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52D1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C4E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0CB6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DE8F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64C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60D4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FC05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F06E4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8E5208"/>
    <w:multiLevelType w:val="hybridMultilevel"/>
    <w:tmpl w:val="8514F52C"/>
    <w:lvl w:ilvl="0" w:tplc="AC12D1F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97A87724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2578D1FA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E0B4FC90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E786B0BE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BF22298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707233D4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D24AE0A2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2CE6E1C6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5F3E07A2"/>
    <w:multiLevelType w:val="hybridMultilevel"/>
    <w:tmpl w:val="9A40FBCC"/>
    <w:lvl w:ilvl="0" w:tplc="E572E8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A4560C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4417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803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7CB4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6A59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363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69A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1C61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A5952"/>
    <w:multiLevelType w:val="hybridMultilevel"/>
    <w:tmpl w:val="650AADBA"/>
    <w:lvl w:ilvl="0" w:tplc="4BFEC4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4324D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522B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02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2AE9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BCEA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3A3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5C75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14CF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95CF3"/>
    <w:multiLevelType w:val="hybridMultilevel"/>
    <w:tmpl w:val="59D24C84"/>
    <w:lvl w:ilvl="0" w:tplc="D9ECC1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A668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AC94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8D1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D08B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5EB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683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561A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D69F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A3F41"/>
    <w:multiLevelType w:val="singleLevel"/>
    <w:tmpl w:val="E65274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7FB21D48"/>
    <w:multiLevelType w:val="hybridMultilevel"/>
    <w:tmpl w:val="E0CC7A7E"/>
    <w:lvl w:ilvl="0" w:tplc="5F3C09EA">
      <w:start w:val="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40CA4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40DD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98C4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58B7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0A1B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2E6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A61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9C88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1391453">
    <w:abstractNumId w:val="2"/>
  </w:num>
  <w:num w:numId="2" w16cid:durableId="1256091087">
    <w:abstractNumId w:val="10"/>
  </w:num>
  <w:num w:numId="3" w16cid:durableId="2111927252">
    <w:abstractNumId w:val="11"/>
  </w:num>
  <w:num w:numId="4" w16cid:durableId="1350524457">
    <w:abstractNumId w:val="4"/>
  </w:num>
  <w:num w:numId="5" w16cid:durableId="60636431">
    <w:abstractNumId w:val="12"/>
  </w:num>
  <w:num w:numId="6" w16cid:durableId="460728854">
    <w:abstractNumId w:val="9"/>
  </w:num>
  <w:num w:numId="7" w16cid:durableId="984702046">
    <w:abstractNumId w:val="3"/>
  </w:num>
  <w:num w:numId="8" w16cid:durableId="1355808875">
    <w:abstractNumId w:val="1"/>
  </w:num>
  <w:num w:numId="9" w16cid:durableId="944339554">
    <w:abstractNumId w:val="14"/>
  </w:num>
  <w:num w:numId="10" w16cid:durableId="1187213295">
    <w:abstractNumId w:val="0"/>
  </w:num>
  <w:num w:numId="11" w16cid:durableId="1738287315">
    <w:abstractNumId w:val="7"/>
  </w:num>
  <w:num w:numId="12" w16cid:durableId="1639451811">
    <w:abstractNumId w:val="13"/>
  </w:num>
  <w:num w:numId="13" w16cid:durableId="1979530329">
    <w:abstractNumId w:val="5"/>
  </w:num>
  <w:num w:numId="14" w16cid:durableId="1480415401">
    <w:abstractNumId w:val="6"/>
  </w:num>
  <w:num w:numId="15" w16cid:durableId="1440573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D7"/>
    <w:rsid w:val="000034EC"/>
    <w:rsid w:val="00011099"/>
    <w:rsid w:val="000165A5"/>
    <w:rsid w:val="000205CD"/>
    <w:rsid w:val="00034EA4"/>
    <w:rsid w:val="0004754A"/>
    <w:rsid w:val="000811EB"/>
    <w:rsid w:val="00084820"/>
    <w:rsid w:val="000915E4"/>
    <w:rsid w:val="00092A11"/>
    <w:rsid w:val="00097CF5"/>
    <w:rsid w:val="000A6615"/>
    <w:rsid w:val="000A7ECE"/>
    <w:rsid w:val="000B7B38"/>
    <w:rsid w:val="000C0C6A"/>
    <w:rsid w:val="000D6F96"/>
    <w:rsid w:val="000F0D98"/>
    <w:rsid w:val="000F2DE0"/>
    <w:rsid w:val="0011495A"/>
    <w:rsid w:val="00117461"/>
    <w:rsid w:val="00122405"/>
    <w:rsid w:val="001224BE"/>
    <w:rsid w:val="00132B16"/>
    <w:rsid w:val="00140B38"/>
    <w:rsid w:val="0014358B"/>
    <w:rsid w:val="00144CB4"/>
    <w:rsid w:val="001502C6"/>
    <w:rsid w:val="00162E04"/>
    <w:rsid w:val="00164358"/>
    <w:rsid w:val="00166424"/>
    <w:rsid w:val="00177217"/>
    <w:rsid w:val="0018372D"/>
    <w:rsid w:val="001861D4"/>
    <w:rsid w:val="00190952"/>
    <w:rsid w:val="00194A99"/>
    <w:rsid w:val="001A3321"/>
    <w:rsid w:val="001B1760"/>
    <w:rsid w:val="001B4F3B"/>
    <w:rsid w:val="001B5E46"/>
    <w:rsid w:val="001D5419"/>
    <w:rsid w:val="001F38D2"/>
    <w:rsid w:val="00202FCF"/>
    <w:rsid w:val="00204F76"/>
    <w:rsid w:val="00210F73"/>
    <w:rsid w:val="00217B99"/>
    <w:rsid w:val="0022076B"/>
    <w:rsid w:val="00221782"/>
    <w:rsid w:val="00222929"/>
    <w:rsid w:val="00231C94"/>
    <w:rsid w:val="00234AF0"/>
    <w:rsid w:val="002408D0"/>
    <w:rsid w:val="002412D7"/>
    <w:rsid w:val="002471EA"/>
    <w:rsid w:val="002635D2"/>
    <w:rsid w:val="002722B5"/>
    <w:rsid w:val="00296A68"/>
    <w:rsid w:val="002A0432"/>
    <w:rsid w:val="002B05EF"/>
    <w:rsid w:val="002B2C64"/>
    <w:rsid w:val="002B753D"/>
    <w:rsid w:val="002B75FF"/>
    <w:rsid w:val="002D7CBA"/>
    <w:rsid w:val="002E4CFD"/>
    <w:rsid w:val="002F0E99"/>
    <w:rsid w:val="002F5951"/>
    <w:rsid w:val="003108FC"/>
    <w:rsid w:val="00310B0D"/>
    <w:rsid w:val="00316FF9"/>
    <w:rsid w:val="0033277A"/>
    <w:rsid w:val="00335AE7"/>
    <w:rsid w:val="00337AE2"/>
    <w:rsid w:val="00353846"/>
    <w:rsid w:val="00356723"/>
    <w:rsid w:val="00356DC8"/>
    <w:rsid w:val="003634B0"/>
    <w:rsid w:val="00363CDF"/>
    <w:rsid w:val="00364F1E"/>
    <w:rsid w:val="00371C75"/>
    <w:rsid w:val="00372360"/>
    <w:rsid w:val="003759B6"/>
    <w:rsid w:val="00375BC4"/>
    <w:rsid w:val="003807A6"/>
    <w:rsid w:val="0038363D"/>
    <w:rsid w:val="00390975"/>
    <w:rsid w:val="00392052"/>
    <w:rsid w:val="003B3DCE"/>
    <w:rsid w:val="003D47AD"/>
    <w:rsid w:val="003D6F92"/>
    <w:rsid w:val="003E7139"/>
    <w:rsid w:val="00405AA3"/>
    <w:rsid w:val="0041191C"/>
    <w:rsid w:val="0041616A"/>
    <w:rsid w:val="004172C0"/>
    <w:rsid w:val="004249A3"/>
    <w:rsid w:val="00426798"/>
    <w:rsid w:val="00427F78"/>
    <w:rsid w:val="00430155"/>
    <w:rsid w:val="0043315C"/>
    <w:rsid w:val="00450372"/>
    <w:rsid w:val="0045191A"/>
    <w:rsid w:val="00452DD2"/>
    <w:rsid w:val="00454E2A"/>
    <w:rsid w:val="00455F2C"/>
    <w:rsid w:val="00456058"/>
    <w:rsid w:val="004577AD"/>
    <w:rsid w:val="0046449B"/>
    <w:rsid w:val="00480347"/>
    <w:rsid w:val="00480B43"/>
    <w:rsid w:val="00483733"/>
    <w:rsid w:val="00491589"/>
    <w:rsid w:val="0049280D"/>
    <w:rsid w:val="0049339A"/>
    <w:rsid w:val="00493A97"/>
    <w:rsid w:val="004A7830"/>
    <w:rsid w:val="004C2689"/>
    <w:rsid w:val="004C66A8"/>
    <w:rsid w:val="004D37BB"/>
    <w:rsid w:val="004E3D0B"/>
    <w:rsid w:val="004E4093"/>
    <w:rsid w:val="0050549B"/>
    <w:rsid w:val="00505682"/>
    <w:rsid w:val="0050771D"/>
    <w:rsid w:val="0051136E"/>
    <w:rsid w:val="0051204D"/>
    <w:rsid w:val="00532D65"/>
    <w:rsid w:val="00541904"/>
    <w:rsid w:val="00543901"/>
    <w:rsid w:val="00545048"/>
    <w:rsid w:val="00546E71"/>
    <w:rsid w:val="00554551"/>
    <w:rsid w:val="00566F09"/>
    <w:rsid w:val="00570AB5"/>
    <w:rsid w:val="005901EA"/>
    <w:rsid w:val="00592F67"/>
    <w:rsid w:val="005A57E7"/>
    <w:rsid w:val="005B6BD6"/>
    <w:rsid w:val="005C02EF"/>
    <w:rsid w:val="005C1E7F"/>
    <w:rsid w:val="005C2938"/>
    <w:rsid w:val="005C3527"/>
    <w:rsid w:val="005D027F"/>
    <w:rsid w:val="005D7A4D"/>
    <w:rsid w:val="005E7D33"/>
    <w:rsid w:val="00603D3C"/>
    <w:rsid w:val="006069AD"/>
    <w:rsid w:val="00607BC2"/>
    <w:rsid w:val="00615AF2"/>
    <w:rsid w:val="00622DB4"/>
    <w:rsid w:val="00624313"/>
    <w:rsid w:val="00631298"/>
    <w:rsid w:val="00635CDD"/>
    <w:rsid w:val="00636627"/>
    <w:rsid w:val="00652635"/>
    <w:rsid w:val="00654A01"/>
    <w:rsid w:val="00657E17"/>
    <w:rsid w:val="00661890"/>
    <w:rsid w:val="0067235D"/>
    <w:rsid w:val="00693FCB"/>
    <w:rsid w:val="00695E7B"/>
    <w:rsid w:val="00696806"/>
    <w:rsid w:val="006968E5"/>
    <w:rsid w:val="006A1524"/>
    <w:rsid w:val="006A2193"/>
    <w:rsid w:val="006A7559"/>
    <w:rsid w:val="006B634A"/>
    <w:rsid w:val="006C11CE"/>
    <w:rsid w:val="006C1225"/>
    <w:rsid w:val="006D0BC6"/>
    <w:rsid w:val="006D7202"/>
    <w:rsid w:val="006E4C8A"/>
    <w:rsid w:val="006E7E12"/>
    <w:rsid w:val="006F38F4"/>
    <w:rsid w:val="007051D0"/>
    <w:rsid w:val="00711FA9"/>
    <w:rsid w:val="00715401"/>
    <w:rsid w:val="0072442B"/>
    <w:rsid w:val="00726C72"/>
    <w:rsid w:val="0072798A"/>
    <w:rsid w:val="00733202"/>
    <w:rsid w:val="00736206"/>
    <w:rsid w:val="00741A86"/>
    <w:rsid w:val="00742905"/>
    <w:rsid w:val="00745B6F"/>
    <w:rsid w:val="0077103A"/>
    <w:rsid w:val="00772E4A"/>
    <w:rsid w:val="00774792"/>
    <w:rsid w:val="00774F30"/>
    <w:rsid w:val="00775160"/>
    <w:rsid w:val="0078731F"/>
    <w:rsid w:val="007925C1"/>
    <w:rsid w:val="007939D4"/>
    <w:rsid w:val="007A1F8D"/>
    <w:rsid w:val="007A2E69"/>
    <w:rsid w:val="007B0476"/>
    <w:rsid w:val="007C12D9"/>
    <w:rsid w:val="007C141B"/>
    <w:rsid w:val="007E0D6A"/>
    <w:rsid w:val="007E2522"/>
    <w:rsid w:val="007F3C1D"/>
    <w:rsid w:val="007F7129"/>
    <w:rsid w:val="00800847"/>
    <w:rsid w:val="00807FB3"/>
    <w:rsid w:val="0081148E"/>
    <w:rsid w:val="008136FE"/>
    <w:rsid w:val="008145BA"/>
    <w:rsid w:val="0081503C"/>
    <w:rsid w:val="00826451"/>
    <w:rsid w:val="00836FCF"/>
    <w:rsid w:val="00844401"/>
    <w:rsid w:val="00855378"/>
    <w:rsid w:val="008621D2"/>
    <w:rsid w:val="00863742"/>
    <w:rsid w:val="008644C3"/>
    <w:rsid w:val="00870585"/>
    <w:rsid w:val="00872930"/>
    <w:rsid w:val="008749D4"/>
    <w:rsid w:val="00875547"/>
    <w:rsid w:val="0089405B"/>
    <w:rsid w:val="00895738"/>
    <w:rsid w:val="00896250"/>
    <w:rsid w:val="008A13B6"/>
    <w:rsid w:val="008B2362"/>
    <w:rsid w:val="008B4436"/>
    <w:rsid w:val="008B531A"/>
    <w:rsid w:val="008C1273"/>
    <w:rsid w:val="008D7241"/>
    <w:rsid w:val="008E1283"/>
    <w:rsid w:val="008E22A9"/>
    <w:rsid w:val="008F0CCA"/>
    <w:rsid w:val="008F2C7C"/>
    <w:rsid w:val="008F3223"/>
    <w:rsid w:val="008F717B"/>
    <w:rsid w:val="0090055B"/>
    <w:rsid w:val="009077B5"/>
    <w:rsid w:val="0091096A"/>
    <w:rsid w:val="00910D5D"/>
    <w:rsid w:val="009128F3"/>
    <w:rsid w:val="0091332A"/>
    <w:rsid w:val="009161C9"/>
    <w:rsid w:val="00917E3B"/>
    <w:rsid w:val="0093564D"/>
    <w:rsid w:val="009469BB"/>
    <w:rsid w:val="00946D66"/>
    <w:rsid w:val="00951227"/>
    <w:rsid w:val="009574C9"/>
    <w:rsid w:val="00975F5F"/>
    <w:rsid w:val="00980BF4"/>
    <w:rsid w:val="00983221"/>
    <w:rsid w:val="00993120"/>
    <w:rsid w:val="009966FC"/>
    <w:rsid w:val="009A4E36"/>
    <w:rsid w:val="009B68D7"/>
    <w:rsid w:val="009C74D5"/>
    <w:rsid w:val="009D6E75"/>
    <w:rsid w:val="009E21BA"/>
    <w:rsid w:val="009F17AD"/>
    <w:rsid w:val="009F1D9B"/>
    <w:rsid w:val="00A05A0E"/>
    <w:rsid w:val="00A13869"/>
    <w:rsid w:val="00A2120C"/>
    <w:rsid w:val="00A31A8B"/>
    <w:rsid w:val="00A36311"/>
    <w:rsid w:val="00A411BA"/>
    <w:rsid w:val="00A41D86"/>
    <w:rsid w:val="00A5495F"/>
    <w:rsid w:val="00A56748"/>
    <w:rsid w:val="00A7254C"/>
    <w:rsid w:val="00A84A32"/>
    <w:rsid w:val="00A86C22"/>
    <w:rsid w:val="00A9077E"/>
    <w:rsid w:val="00A95C44"/>
    <w:rsid w:val="00AA0EAA"/>
    <w:rsid w:val="00AA5353"/>
    <w:rsid w:val="00AA639F"/>
    <w:rsid w:val="00AB4F5E"/>
    <w:rsid w:val="00AB60B1"/>
    <w:rsid w:val="00AC1F60"/>
    <w:rsid w:val="00AC316A"/>
    <w:rsid w:val="00AD0B7F"/>
    <w:rsid w:val="00AE0674"/>
    <w:rsid w:val="00AE22C7"/>
    <w:rsid w:val="00AE2D38"/>
    <w:rsid w:val="00AE7663"/>
    <w:rsid w:val="00AF65BF"/>
    <w:rsid w:val="00B17E39"/>
    <w:rsid w:val="00B22D08"/>
    <w:rsid w:val="00B25CB4"/>
    <w:rsid w:val="00B316EF"/>
    <w:rsid w:val="00B31C63"/>
    <w:rsid w:val="00B37301"/>
    <w:rsid w:val="00B5100D"/>
    <w:rsid w:val="00B7390E"/>
    <w:rsid w:val="00B810E6"/>
    <w:rsid w:val="00B83005"/>
    <w:rsid w:val="00B8333F"/>
    <w:rsid w:val="00B8379C"/>
    <w:rsid w:val="00B90030"/>
    <w:rsid w:val="00B9007E"/>
    <w:rsid w:val="00B92FB8"/>
    <w:rsid w:val="00BD2F30"/>
    <w:rsid w:val="00BE0D0E"/>
    <w:rsid w:val="00BE24D4"/>
    <w:rsid w:val="00BF6BF4"/>
    <w:rsid w:val="00C01437"/>
    <w:rsid w:val="00C01C64"/>
    <w:rsid w:val="00C10736"/>
    <w:rsid w:val="00C146FB"/>
    <w:rsid w:val="00C161AF"/>
    <w:rsid w:val="00C17DAA"/>
    <w:rsid w:val="00C2115A"/>
    <w:rsid w:val="00C24A5F"/>
    <w:rsid w:val="00C505ED"/>
    <w:rsid w:val="00C6365F"/>
    <w:rsid w:val="00C71E3B"/>
    <w:rsid w:val="00C75431"/>
    <w:rsid w:val="00C76AE5"/>
    <w:rsid w:val="00C77436"/>
    <w:rsid w:val="00C90C5F"/>
    <w:rsid w:val="00C95D24"/>
    <w:rsid w:val="00C96490"/>
    <w:rsid w:val="00CC49A1"/>
    <w:rsid w:val="00CC6570"/>
    <w:rsid w:val="00CD2B61"/>
    <w:rsid w:val="00CE13A4"/>
    <w:rsid w:val="00CE7947"/>
    <w:rsid w:val="00CF66D9"/>
    <w:rsid w:val="00CF7292"/>
    <w:rsid w:val="00D003CA"/>
    <w:rsid w:val="00D021BA"/>
    <w:rsid w:val="00D1463B"/>
    <w:rsid w:val="00D16332"/>
    <w:rsid w:val="00D20C46"/>
    <w:rsid w:val="00D212C9"/>
    <w:rsid w:val="00D27F42"/>
    <w:rsid w:val="00D3069B"/>
    <w:rsid w:val="00D33371"/>
    <w:rsid w:val="00D4670C"/>
    <w:rsid w:val="00D47969"/>
    <w:rsid w:val="00D61DEB"/>
    <w:rsid w:val="00D638FC"/>
    <w:rsid w:val="00D84792"/>
    <w:rsid w:val="00D85B58"/>
    <w:rsid w:val="00D91C17"/>
    <w:rsid w:val="00DA664E"/>
    <w:rsid w:val="00DB0E1F"/>
    <w:rsid w:val="00DD58F5"/>
    <w:rsid w:val="00DE72F1"/>
    <w:rsid w:val="00E02BC4"/>
    <w:rsid w:val="00E12F5B"/>
    <w:rsid w:val="00E13F32"/>
    <w:rsid w:val="00E2455D"/>
    <w:rsid w:val="00E41949"/>
    <w:rsid w:val="00E44B8B"/>
    <w:rsid w:val="00E455B3"/>
    <w:rsid w:val="00E51AB3"/>
    <w:rsid w:val="00E56401"/>
    <w:rsid w:val="00E56FB2"/>
    <w:rsid w:val="00E65D81"/>
    <w:rsid w:val="00E6632F"/>
    <w:rsid w:val="00E66870"/>
    <w:rsid w:val="00E669D3"/>
    <w:rsid w:val="00E6700C"/>
    <w:rsid w:val="00E672BB"/>
    <w:rsid w:val="00E76C98"/>
    <w:rsid w:val="00E9362C"/>
    <w:rsid w:val="00EA3628"/>
    <w:rsid w:val="00EA516B"/>
    <w:rsid w:val="00EB438D"/>
    <w:rsid w:val="00EC2541"/>
    <w:rsid w:val="00EC2EC3"/>
    <w:rsid w:val="00EC7539"/>
    <w:rsid w:val="00EC7A15"/>
    <w:rsid w:val="00ED3229"/>
    <w:rsid w:val="00EE3EA5"/>
    <w:rsid w:val="00EE777B"/>
    <w:rsid w:val="00EF5DF0"/>
    <w:rsid w:val="00F03E61"/>
    <w:rsid w:val="00F14C8A"/>
    <w:rsid w:val="00F2778E"/>
    <w:rsid w:val="00F3672B"/>
    <w:rsid w:val="00F42CE4"/>
    <w:rsid w:val="00F55988"/>
    <w:rsid w:val="00F60A55"/>
    <w:rsid w:val="00F616A7"/>
    <w:rsid w:val="00F63B5F"/>
    <w:rsid w:val="00F65CEC"/>
    <w:rsid w:val="00F74827"/>
    <w:rsid w:val="00F925FB"/>
    <w:rsid w:val="00FA3FF6"/>
    <w:rsid w:val="00FA589C"/>
    <w:rsid w:val="00FB09E2"/>
    <w:rsid w:val="00FB4636"/>
    <w:rsid w:val="00FB681A"/>
    <w:rsid w:val="00FC0363"/>
    <w:rsid w:val="00FC1FF7"/>
    <w:rsid w:val="00FD6CBB"/>
    <w:rsid w:val="00FD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FF3FE"/>
  <w15:chartTrackingRefBased/>
  <w15:docId w15:val="{0348368C-84D5-44B0-B7FF-30B0676B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sz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jc w:val="both"/>
      <w:outlineLvl w:val="0"/>
    </w:pPr>
    <w:rPr>
      <w:b w:val="0"/>
      <w:i/>
      <w:sz w:val="26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i/>
      <w:iCs/>
      <w:sz w:val="20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sz w:val="26"/>
    </w:rPr>
  </w:style>
  <w:style w:type="paragraph" w:styleId="Naslov6">
    <w:name w:val="heading 6"/>
    <w:basedOn w:val="Normal"/>
    <w:next w:val="Normal"/>
    <w:qFormat/>
    <w:pPr>
      <w:keepNext/>
      <w:outlineLvl w:val="5"/>
    </w:pPr>
    <w:rPr>
      <w:b w:val="0"/>
      <w:i/>
      <w:iCs/>
      <w:sz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</w:style>
  <w:style w:type="paragraph" w:styleId="Zaglavlj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jeloteksta">
    <w:name w:val="Body Text"/>
    <w:basedOn w:val="Normal"/>
    <w:semiHidden/>
    <w:pPr>
      <w:jc w:val="both"/>
    </w:pPr>
    <w:rPr>
      <w:b w:val="0"/>
      <w:sz w:val="26"/>
    </w:rPr>
  </w:style>
  <w:style w:type="paragraph" w:styleId="Uvuenotijeloteksta">
    <w:name w:val="Body Text Indent"/>
    <w:basedOn w:val="Normal"/>
    <w:semiHidden/>
    <w:pPr>
      <w:ind w:left="709" w:firstLine="11"/>
      <w:jc w:val="both"/>
    </w:pPr>
    <w:rPr>
      <w:b w:val="0"/>
      <w:sz w:val="26"/>
    </w:rPr>
  </w:style>
  <w:style w:type="paragraph" w:styleId="Tijeloteksta-uvlaka2">
    <w:name w:val="Body Text Indent 2"/>
    <w:basedOn w:val="Normal"/>
    <w:semiHidden/>
    <w:pPr>
      <w:tabs>
        <w:tab w:val="left" w:pos="567"/>
      </w:tabs>
      <w:ind w:left="709" w:hanging="709"/>
      <w:jc w:val="both"/>
    </w:pPr>
    <w:rPr>
      <w:b w:val="0"/>
      <w:bCs/>
      <w:sz w:val="26"/>
      <w:lang w:val="hr-HR"/>
    </w:rPr>
  </w:style>
  <w:style w:type="paragraph" w:styleId="Tijeloteksta2">
    <w:name w:val="Body Text 2"/>
    <w:basedOn w:val="Normal"/>
    <w:semiHidden/>
    <w:pPr>
      <w:jc w:val="both"/>
    </w:pPr>
  </w:style>
  <w:style w:type="paragraph" w:styleId="Tijeloteksta3">
    <w:name w:val="Body Text 3"/>
    <w:basedOn w:val="Normal"/>
    <w:semiHidden/>
    <w:rPr>
      <w:b w:val="0"/>
      <w:sz w:val="26"/>
    </w:rPr>
  </w:style>
  <w:style w:type="paragraph" w:styleId="Tekstbalonia">
    <w:name w:val="Balloon Text"/>
    <w:basedOn w:val="Normal"/>
    <w:semiHidden/>
    <w:rsid w:val="00492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onko\M_POGLAV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41726-DACA-48BE-B8CF-79639938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M_POGLAV</Template>
  <TotalTime>4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</vt:lpstr>
      <vt:lpstr>                     </vt:lpstr>
    </vt:vector>
  </TitlesOfParts>
  <Company>SS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Tonko Kalauz</dc:creator>
  <cp:keywords/>
  <cp:lastModifiedBy>Mira Vudrag Kulić</cp:lastModifiedBy>
  <cp:revision>6</cp:revision>
  <cp:lastPrinted>2023-06-05T10:07:00Z</cp:lastPrinted>
  <dcterms:created xsi:type="dcterms:W3CDTF">2023-06-05T12:24:00Z</dcterms:created>
  <dcterms:modified xsi:type="dcterms:W3CDTF">2023-06-19T12:06:00Z</dcterms:modified>
</cp:coreProperties>
</file>